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2A5" w:rsidRDefault="00A632A5" w:rsidP="00A632A5">
      <w:pPr>
        <w:pStyle w:val="Ttulo1"/>
        <w:tabs>
          <w:tab w:val="left" w:pos="2700"/>
          <w:tab w:val="left" w:pos="2880"/>
        </w:tabs>
        <w:ind w:firstLine="0"/>
        <w:jc w:val="center"/>
      </w:pPr>
      <w:r>
        <w:t xml:space="preserve">            </w:t>
      </w:r>
    </w:p>
    <w:p w:rsidR="00A632A5" w:rsidRPr="00AC4634" w:rsidRDefault="00A632A5" w:rsidP="00A632A5">
      <w:pPr>
        <w:pStyle w:val="Ttulo1"/>
        <w:tabs>
          <w:tab w:val="left" w:pos="2127"/>
        </w:tabs>
        <w:ind w:firstLine="1560"/>
        <w:jc w:val="center"/>
        <w:rPr>
          <w:rFonts w:ascii="Arial" w:hAnsi="Arial" w:cs="Arial"/>
          <w:color w:val="auto"/>
          <w:sz w:val="24"/>
          <w:szCs w:val="24"/>
          <w:u w:val="single"/>
        </w:rPr>
      </w:pPr>
      <w:r w:rsidRPr="00AC4634">
        <w:rPr>
          <w:rFonts w:ascii="Arial" w:hAnsi="Arial" w:cs="Arial"/>
          <w:color w:val="auto"/>
          <w:sz w:val="24"/>
          <w:szCs w:val="24"/>
          <w:u w:val="single"/>
        </w:rPr>
        <w:t xml:space="preserve">LEI Nº. </w:t>
      </w:r>
      <w:r>
        <w:rPr>
          <w:rFonts w:ascii="Arial" w:hAnsi="Arial" w:cs="Arial"/>
          <w:color w:val="auto"/>
          <w:sz w:val="24"/>
          <w:szCs w:val="24"/>
          <w:u w:val="single"/>
        </w:rPr>
        <w:t>417/2019</w:t>
      </w:r>
    </w:p>
    <w:p w:rsidR="00A632A5" w:rsidRPr="0024446A" w:rsidRDefault="00A632A5" w:rsidP="00A632A5"/>
    <w:p w:rsidR="00A632A5" w:rsidRPr="000868FD" w:rsidRDefault="00A632A5" w:rsidP="00A632A5">
      <w:pPr>
        <w:jc w:val="both"/>
        <w:rPr>
          <w:rFonts w:ascii="Arial" w:hAnsi="Arial" w:cs="Arial"/>
          <w:color w:val="000000"/>
        </w:rPr>
      </w:pPr>
    </w:p>
    <w:p w:rsidR="00A632A5" w:rsidRPr="00904BD7" w:rsidRDefault="00A632A5" w:rsidP="00A632A5">
      <w:pPr>
        <w:pStyle w:val="Ttulo1"/>
        <w:ind w:left="2124" w:firstLine="3"/>
        <w:rPr>
          <w:rFonts w:ascii="Arial" w:hAnsi="Arial" w:cs="Arial"/>
          <w:sz w:val="22"/>
          <w:szCs w:val="22"/>
        </w:rPr>
      </w:pPr>
      <w:r w:rsidRPr="00904BD7">
        <w:rPr>
          <w:rFonts w:ascii="Arial" w:hAnsi="Arial" w:cs="Arial"/>
          <w:sz w:val="22"/>
          <w:szCs w:val="22"/>
          <w:u w:val="single"/>
        </w:rPr>
        <w:t>SÚMULA:</w:t>
      </w:r>
      <w:r w:rsidRPr="00904BD7">
        <w:rPr>
          <w:rFonts w:ascii="Arial" w:hAnsi="Arial" w:cs="Arial"/>
          <w:sz w:val="22"/>
          <w:szCs w:val="22"/>
        </w:rPr>
        <w:t xml:space="preserve"> </w:t>
      </w:r>
      <w:r w:rsidRPr="00904BD7">
        <w:rPr>
          <w:rFonts w:ascii="Arial" w:hAnsi="Arial" w:cs="Arial"/>
          <w:bCs/>
          <w:sz w:val="22"/>
          <w:szCs w:val="22"/>
        </w:rPr>
        <w:t>“</w:t>
      </w:r>
      <w:r>
        <w:rPr>
          <w:rFonts w:ascii="Arial" w:hAnsi="Arial"/>
          <w:i/>
          <w:sz w:val="22"/>
        </w:rPr>
        <w:t>AUTORIZA A CONCESSÃO DE ESTÍMULOS E INCENTIVOS FISCAIS AO DESENVOLVIMENTO ECONÔMICO DE RANCHO ALEGRE E DÁ OUTRAS PROVIDÊNCIAS.</w:t>
      </w:r>
      <w:r w:rsidRPr="00904BD7">
        <w:rPr>
          <w:rFonts w:ascii="Arial" w:hAnsi="Arial" w:cs="Arial"/>
          <w:bCs/>
          <w:sz w:val="22"/>
          <w:szCs w:val="22"/>
        </w:rPr>
        <w:t>”</w:t>
      </w:r>
    </w:p>
    <w:p w:rsidR="00A632A5" w:rsidRDefault="00A632A5" w:rsidP="00A632A5">
      <w:pPr>
        <w:pStyle w:val="Corpodetexto"/>
        <w:tabs>
          <w:tab w:val="left" w:pos="2700"/>
          <w:tab w:val="left" w:pos="2880"/>
        </w:tabs>
        <w:spacing w:line="240" w:lineRule="auto"/>
        <w:ind w:left="2098"/>
        <w:rPr>
          <w:rFonts w:ascii="Arial" w:hAnsi="Arial" w:cs="Arial"/>
          <w:sz w:val="22"/>
          <w:szCs w:val="22"/>
        </w:rPr>
      </w:pPr>
    </w:p>
    <w:p w:rsidR="00A632A5" w:rsidRPr="00904BD7" w:rsidRDefault="00A632A5" w:rsidP="00A632A5">
      <w:pPr>
        <w:pStyle w:val="Corpodetexto"/>
        <w:tabs>
          <w:tab w:val="left" w:pos="2700"/>
          <w:tab w:val="left" w:pos="2880"/>
        </w:tabs>
        <w:spacing w:line="240" w:lineRule="auto"/>
        <w:ind w:left="2098"/>
        <w:rPr>
          <w:rFonts w:ascii="Arial" w:hAnsi="Arial" w:cs="Arial"/>
          <w:sz w:val="22"/>
          <w:szCs w:val="22"/>
        </w:rPr>
      </w:pPr>
    </w:p>
    <w:p w:rsidR="00A632A5" w:rsidRPr="003E2BCB" w:rsidRDefault="00A632A5" w:rsidP="00A632A5">
      <w:pPr>
        <w:numPr>
          <w:ilvl w:val="12"/>
          <w:numId w:val="0"/>
        </w:numPr>
        <w:ind w:firstLine="2126"/>
        <w:jc w:val="both"/>
        <w:rPr>
          <w:rFonts w:ascii="Arial" w:hAnsi="Arial" w:cs="Arial"/>
          <w:sz w:val="22"/>
          <w:szCs w:val="22"/>
        </w:rPr>
      </w:pPr>
      <w:r>
        <w:rPr>
          <w:rFonts w:ascii="Arial" w:hAnsi="Arial" w:cs="Arial"/>
          <w:b/>
          <w:sz w:val="22"/>
          <w:szCs w:val="22"/>
        </w:rPr>
        <w:t>F</w:t>
      </w:r>
      <w:r w:rsidRPr="003E2BCB">
        <w:rPr>
          <w:rFonts w:ascii="Arial" w:hAnsi="Arial" w:cs="Arial"/>
          <w:b/>
          <w:sz w:val="22"/>
          <w:szCs w:val="22"/>
        </w:rPr>
        <w:t>E</w:t>
      </w:r>
      <w:r>
        <w:rPr>
          <w:rFonts w:ascii="Arial" w:hAnsi="Arial" w:cs="Arial"/>
          <w:b/>
          <w:sz w:val="22"/>
          <w:szCs w:val="22"/>
        </w:rPr>
        <w:t>RNANDO CARLOS COIMBRA</w:t>
      </w:r>
      <w:r w:rsidRPr="003E2BCB">
        <w:rPr>
          <w:rFonts w:ascii="Arial" w:hAnsi="Arial" w:cs="Arial"/>
          <w:sz w:val="22"/>
          <w:szCs w:val="22"/>
        </w:rPr>
        <w:t xml:space="preserve">, Prefeito do Município de Rancho Alegre, Estado do Paraná, no uso das atribuições que lhe confere a Lei Orgânica Municipal, </w:t>
      </w:r>
      <w:r w:rsidRPr="003E2BCB">
        <w:rPr>
          <w:rFonts w:ascii="Arial" w:hAnsi="Arial" w:cs="Arial"/>
          <w:b/>
          <w:sz w:val="22"/>
          <w:szCs w:val="22"/>
        </w:rPr>
        <w:t xml:space="preserve">FAZ SABER </w:t>
      </w:r>
      <w:r w:rsidRPr="003E2BCB">
        <w:rPr>
          <w:rFonts w:ascii="Arial" w:hAnsi="Arial" w:cs="Arial"/>
          <w:sz w:val="22"/>
          <w:szCs w:val="22"/>
        </w:rPr>
        <w:t>a todos que a Câmara Municipal aprovou e eu sanciono e promulgo a seguinte</w:t>
      </w:r>
    </w:p>
    <w:p w:rsidR="00A632A5" w:rsidRPr="003E2BCB" w:rsidRDefault="00A632A5" w:rsidP="00A632A5">
      <w:pPr>
        <w:numPr>
          <w:ilvl w:val="12"/>
          <w:numId w:val="0"/>
        </w:numPr>
        <w:spacing w:line="360" w:lineRule="auto"/>
        <w:ind w:left="283" w:hanging="283"/>
        <w:jc w:val="both"/>
        <w:rPr>
          <w:rFonts w:ascii="Arial" w:hAnsi="Arial" w:cs="Arial"/>
          <w:sz w:val="22"/>
          <w:szCs w:val="22"/>
        </w:rPr>
      </w:pPr>
    </w:p>
    <w:p w:rsidR="00A632A5" w:rsidRPr="003E2BCB" w:rsidRDefault="00A632A5" w:rsidP="00A632A5">
      <w:pPr>
        <w:numPr>
          <w:ilvl w:val="12"/>
          <w:numId w:val="0"/>
        </w:numPr>
        <w:spacing w:line="360" w:lineRule="auto"/>
        <w:ind w:left="283" w:firstLine="2597"/>
        <w:jc w:val="both"/>
        <w:rPr>
          <w:rFonts w:ascii="Arial" w:hAnsi="Arial" w:cs="Arial"/>
          <w:b/>
          <w:sz w:val="22"/>
          <w:szCs w:val="22"/>
        </w:rPr>
      </w:pPr>
      <w:r w:rsidRPr="003E2BCB">
        <w:rPr>
          <w:rFonts w:ascii="Arial" w:hAnsi="Arial" w:cs="Arial"/>
          <w:b/>
          <w:sz w:val="22"/>
          <w:szCs w:val="22"/>
        </w:rPr>
        <w:t>LEI</w:t>
      </w:r>
    </w:p>
    <w:p w:rsidR="00A632A5" w:rsidRPr="003E2BCB" w:rsidRDefault="00A632A5" w:rsidP="00A632A5">
      <w:pPr>
        <w:shd w:val="clear" w:color="auto" w:fill="FFFFFF"/>
        <w:jc w:val="both"/>
        <w:rPr>
          <w:rFonts w:ascii="Arial" w:hAnsi="Arial" w:cs="Arial"/>
          <w:sz w:val="22"/>
          <w:szCs w:val="22"/>
        </w:rPr>
      </w:pPr>
    </w:p>
    <w:p w:rsidR="00A632A5" w:rsidRDefault="00A632A5" w:rsidP="00A632A5">
      <w:pPr>
        <w:autoSpaceDE w:val="0"/>
        <w:autoSpaceDN w:val="0"/>
        <w:adjustRightInd w:val="0"/>
        <w:ind w:firstLine="851"/>
        <w:jc w:val="both"/>
        <w:rPr>
          <w:rFonts w:ascii="Arial" w:hAnsi="Arial" w:cs="Arial"/>
          <w:sz w:val="22"/>
          <w:szCs w:val="22"/>
        </w:rPr>
      </w:pPr>
      <w:r w:rsidRPr="00576D2A">
        <w:rPr>
          <w:rFonts w:ascii="Arial" w:hAnsi="Arial" w:cs="Arial"/>
          <w:b/>
          <w:sz w:val="22"/>
          <w:szCs w:val="22"/>
        </w:rPr>
        <w:t>Art. 1º-</w:t>
      </w:r>
      <w:r w:rsidRPr="00576D2A">
        <w:rPr>
          <w:rFonts w:ascii="Arial" w:hAnsi="Arial" w:cs="Arial"/>
          <w:sz w:val="22"/>
          <w:szCs w:val="22"/>
        </w:rPr>
        <w:t xml:space="preserve"> Para a implantação de novas empresas no Município e para promover a modernização, </w:t>
      </w:r>
      <w:proofErr w:type="spellStart"/>
      <w:r w:rsidRPr="00576D2A">
        <w:rPr>
          <w:rFonts w:ascii="Arial" w:hAnsi="Arial" w:cs="Arial"/>
          <w:sz w:val="22"/>
          <w:szCs w:val="22"/>
        </w:rPr>
        <w:t>relocalização</w:t>
      </w:r>
      <w:proofErr w:type="spellEnd"/>
      <w:r w:rsidRPr="00576D2A">
        <w:rPr>
          <w:rFonts w:ascii="Arial" w:hAnsi="Arial" w:cs="Arial"/>
          <w:sz w:val="22"/>
          <w:szCs w:val="22"/>
        </w:rPr>
        <w:t>, ampliação ou adequação de empresas já existentes no Município, nos diversos segmentos da economia formal, sejam atividades industriais, comerciais, de serviços, ou atuem no segmento da agropecuária no Município, fica o Prefeito Municipal de Rancho Alegre autorizado a oferecer:</w:t>
      </w:r>
    </w:p>
    <w:p w:rsidR="00A632A5" w:rsidRPr="00576D2A" w:rsidRDefault="00A632A5" w:rsidP="00A632A5">
      <w:pPr>
        <w:autoSpaceDE w:val="0"/>
        <w:autoSpaceDN w:val="0"/>
        <w:adjustRightInd w:val="0"/>
        <w:jc w:val="both"/>
        <w:rPr>
          <w:rFonts w:ascii="Arial" w:hAnsi="Arial" w:cs="Arial"/>
          <w:sz w:val="22"/>
          <w:szCs w:val="22"/>
        </w:rPr>
      </w:pPr>
      <w:r w:rsidRPr="00576D2A">
        <w:rPr>
          <w:rFonts w:ascii="Arial" w:hAnsi="Arial" w:cs="Arial"/>
          <w:sz w:val="22"/>
          <w:szCs w:val="22"/>
        </w:rPr>
        <w:t>I - Estímulo ao desenvolvimento econômico;</w:t>
      </w:r>
    </w:p>
    <w:p w:rsidR="00A632A5" w:rsidRDefault="00A632A5" w:rsidP="00A632A5">
      <w:pPr>
        <w:autoSpaceDE w:val="0"/>
        <w:autoSpaceDN w:val="0"/>
        <w:adjustRightInd w:val="0"/>
        <w:jc w:val="both"/>
        <w:rPr>
          <w:rFonts w:ascii="Arial" w:hAnsi="Arial" w:cs="Arial"/>
          <w:sz w:val="22"/>
          <w:szCs w:val="22"/>
        </w:rPr>
      </w:pPr>
      <w:r w:rsidRPr="00576D2A">
        <w:rPr>
          <w:rFonts w:ascii="Arial" w:hAnsi="Arial" w:cs="Arial"/>
          <w:sz w:val="22"/>
          <w:szCs w:val="22"/>
        </w:rPr>
        <w:t>II - Incentivo fiscal na esfera municipal.</w:t>
      </w:r>
    </w:p>
    <w:p w:rsidR="00A632A5" w:rsidRPr="00576D2A" w:rsidRDefault="00A632A5" w:rsidP="00A632A5">
      <w:pPr>
        <w:autoSpaceDE w:val="0"/>
        <w:autoSpaceDN w:val="0"/>
        <w:adjustRightInd w:val="0"/>
        <w:jc w:val="both"/>
        <w:rPr>
          <w:rFonts w:ascii="Arial" w:hAnsi="Arial" w:cs="Arial"/>
          <w:sz w:val="22"/>
          <w:szCs w:val="22"/>
        </w:rPr>
      </w:pPr>
    </w:p>
    <w:p w:rsidR="00A632A5" w:rsidRPr="00576D2A" w:rsidRDefault="00A632A5" w:rsidP="00A632A5">
      <w:pPr>
        <w:autoSpaceDE w:val="0"/>
        <w:autoSpaceDN w:val="0"/>
        <w:adjustRightInd w:val="0"/>
        <w:ind w:firstLine="851"/>
        <w:jc w:val="both"/>
        <w:rPr>
          <w:rFonts w:ascii="Arial" w:hAnsi="Arial" w:cs="Arial"/>
          <w:sz w:val="22"/>
          <w:szCs w:val="22"/>
        </w:rPr>
      </w:pPr>
      <w:r w:rsidRPr="00576D2A">
        <w:rPr>
          <w:rFonts w:ascii="Arial" w:hAnsi="Arial" w:cs="Arial"/>
          <w:b/>
          <w:bCs/>
          <w:sz w:val="22"/>
          <w:szCs w:val="22"/>
        </w:rPr>
        <w:t xml:space="preserve">§ 1º - </w:t>
      </w:r>
      <w:r w:rsidRPr="00576D2A">
        <w:rPr>
          <w:rFonts w:ascii="Arial" w:hAnsi="Arial" w:cs="Arial"/>
          <w:sz w:val="22"/>
          <w:szCs w:val="22"/>
        </w:rPr>
        <w:t>Não poderão ser beneficiadas as empresas nas seguintes</w:t>
      </w:r>
      <w:r>
        <w:rPr>
          <w:rFonts w:ascii="Arial" w:hAnsi="Arial" w:cs="Arial"/>
          <w:sz w:val="22"/>
          <w:szCs w:val="22"/>
        </w:rPr>
        <w:t xml:space="preserve"> </w:t>
      </w:r>
      <w:r w:rsidRPr="00576D2A">
        <w:rPr>
          <w:rFonts w:ascii="Arial" w:hAnsi="Arial" w:cs="Arial"/>
          <w:sz w:val="22"/>
          <w:szCs w:val="22"/>
        </w:rPr>
        <w:t>circunstâncias ou situações:</w:t>
      </w:r>
    </w:p>
    <w:p w:rsidR="00A632A5" w:rsidRPr="00576D2A" w:rsidRDefault="00A632A5" w:rsidP="00A632A5">
      <w:pPr>
        <w:autoSpaceDE w:val="0"/>
        <w:autoSpaceDN w:val="0"/>
        <w:adjustRightInd w:val="0"/>
        <w:jc w:val="both"/>
        <w:rPr>
          <w:rFonts w:ascii="Arial" w:hAnsi="Arial" w:cs="Arial"/>
          <w:sz w:val="22"/>
          <w:szCs w:val="22"/>
        </w:rPr>
      </w:pPr>
      <w:r w:rsidRPr="00576D2A">
        <w:rPr>
          <w:rFonts w:ascii="Arial" w:hAnsi="Arial" w:cs="Arial"/>
          <w:sz w:val="22"/>
          <w:szCs w:val="22"/>
        </w:rPr>
        <w:t>I - Empresas que desenvolvam atividades tais que o estímulo e</w:t>
      </w:r>
      <w:r>
        <w:rPr>
          <w:rFonts w:ascii="Arial" w:hAnsi="Arial" w:cs="Arial"/>
          <w:sz w:val="22"/>
          <w:szCs w:val="22"/>
        </w:rPr>
        <w:t xml:space="preserve"> </w:t>
      </w:r>
      <w:r w:rsidRPr="00576D2A">
        <w:rPr>
          <w:rFonts w:ascii="Arial" w:hAnsi="Arial" w:cs="Arial"/>
          <w:sz w:val="22"/>
          <w:szCs w:val="22"/>
        </w:rPr>
        <w:t>o incentivo fiscal venham a ser pleiteados permanente ou automaticamente para cada</w:t>
      </w:r>
      <w:r>
        <w:rPr>
          <w:rFonts w:ascii="Arial" w:hAnsi="Arial" w:cs="Arial"/>
          <w:sz w:val="22"/>
          <w:szCs w:val="22"/>
        </w:rPr>
        <w:t xml:space="preserve"> </w:t>
      </w:r>
      <w:r w:rsidRPr="00576D2A">
        <w:rPr>
          <w:rFonts w:ascii="Arial" w:hAnsi="Arial" w:cs="Arial"/>
          <w:sz w:val="22"/>
          <w:szCs w:val="22"/>
        </w:rPr>
        <w:t>empreendimento, como na construção civil, empreendimentos imobiliários, promoções de eventos,</w:t>
      </w:r>
      <w:r>
        <w:rPr>
          <w:rFonts w:ascii="Arial" w:hAnsi="Arial" w:cs="Arial"/>
          <w:sz w:val="22"/>
          <w:szCs w:val="22"/>
        </w:rPr>
        <w:t xml:space="preserve"> </w:t>
      </w:r>
      <w:r w:rsidRPr="00576D2A">
        <w:rPr>
          <w:rFonts w:ascii="Arial" w:hAnsi="Arial" w:cs="Arial"/>
          <w:sz w:val="22"/>
          <w:szCs w:val="22"/>
        </w:rPr>
        <w:t>e outras atividades correlatas ou não, em que o aspecto permanente ou automático dos benefícios</w:t>
      </w:r>
      <w:r>
        <w:rPr>
          <w:rFonts w:ascii="Arial" w:hAnsi="Arial" w:cs="Arial"/>
          <w:sz w:val="22"/>
          <w:szCs w:val="22"/>
        </w:rPr>
        <w:t xml:space="preserve"> </w:t>
      </w:r>
      <w:r w:rsidRPr="00576D2A">
        <w:rPr>
          <w:rFonts w:ascii="Arial" w:hAnsi="Arial" w:cs="Arial"/>
          <w:sz w:val="22"/>
          <w:szCs w:val="22"/>
        </w:rPr>
        <w:t>da presente Lei fiquem caracterizados;</w:t>
      </w:r>
    </w:p>
    <w:p w:rsidR="00A632A5" w:rsidRDefault="00A632A5" w:rsidP="00A632A5">
      <w:pPr>
        <w:autoSpaceDE w:val="0"/>
        <w:autoSpaceDN w:val="0"/>
        <w:adjustRightInd w:val="0"/>
        <w:jc w:val="both"/>
        <w:rPr>
          <w:rFonts w:ascii="Arial" w:hAnsi="Arial" w:cs="Arial"/>
          <w:sz w:val="22"/>
          <w:szCs w:val="22"/>
        </w:rPr>
      </w:pPr>
      <w:r w:rsidRPr="00576D2A">
        <w:rPr>
          <w:rFonts w:ascii="Arial" w:hAnsi="Arial" w:cs="Arial"/>
          <w:sz w:val="22"/>
          <w:szCs w:val="22"/>
        </w:rPr>
        <w:t>II - Empresa sucessora de empresa já existente, com</w:t>
      </w:r>
      <w:r>
        <w:rPr>
          <w:rFonts w:ascii="Arial" w:hAnsi="Arial" w:cs="Arial"/>
          <w:sz w:val="22"/>
          <w:szCs w:val="22"/>
        </w:rPr>
        <w:t xml:space="preserve"> </w:t>
      </w:r>
      <w:r w:rsidRPr="00576D2A">
        <w:rPr>
          <w:rFonts w:ascii="Arial" w:hAnsi="Arial" w:cs="Arial"/>
          <w:sz w:val="22"/>
          <w:szCs w:val="22"/>
        </w:rPr>
        <w:t>composição societária semelhante à anterior, criada com o objetivo de pleitear os benefícios da</w:t>
      </w:r>
      <w:r>
        <w:rPr>
          <w:rFonts w:ascii="Arial" w:hAnsi="Arial" w:cs="Arial"/>
          <w:sz w:val="22"/>
          <w:szCs w:val="22"/>
        </w:rPr>
        <w:t xml:space="preserve"> </w:t>
      </w:r>
      <w:r w:rsidRPr="00576D2A">
        <w:rPr>
          <w:rFonts w:ascii="Arial" w:hAnsi="Arial" w:cs="Arial"/>
          <w:sz w:val="22"/>
          <w:szCs w:val="22"/>
        </w:rPr>
        <w:t>presente Lei;</w:t>
      </w:r>
    </w:p>
    <w:p w:rsidR="00A632A5" w:rsidRPr="00576D2A" w:rsidRDefault="00A632A5" w:rsidP="00A632A5">
      <w:pPr>
        <w:autoSpaceDE w:val="0"/>
        <w:autoSpaceDN w:val="0"/>
        <w:adjustRightInd w:val="0"/>
        <w:jc w:val="both"/>
        <w:rPr>
          <w:rFonts w:ascii="Arial" w:hAnsi="Arial" w:cs="Arial"/>
          <w:sz w:val="22"/>
          <w:szCs w:val="22"/>
        </w:rPr>
      </w:pPr>
    </w:p>
    <w:p w:rsidR="00A632A5" w:rsidRPr="00576D2A" w:rsidRDefault="00A632A5" w:rsidP="00A632A5">
      <w:pPr>
        <w:autoSpaceDE w:val="0"/>
        <w:autoSpaceDN w:val="0"/>
        <w:adjustRightInd w:val="0"/>
        <w:ind w:firstLine="851"/>
        <w:jc w:val="both"/>
        <w:rPr>
          <w:rFonts w:ascii="Arial" w:hAnsi="Arial" w:cs="Arial"/>
          <w:sz w:val="22"/>
          <w:szCs w:val="22"/>
        </w:rPr>
      </w:pPr>
      <w:r w:rsidRPr="00576D2A">
        <w:rPr>
          <w:rFonts w:ascii="Arial" w:hAnsi="Arial" w:cs="Arial"/>
          <w:b/>
          <w:bCs/>
          <w:sz w:val="22"/>
          <w:szCs w:val="22"/>
        </w:rPr>
        <w:t xml:space="preserve">§ 2º - </w:t>
      </w:r>
      <w:r w:rsidRPr="00576D2A">
        <w:rPr>
          <w:rFonts w:ascii="Arial" w:hAnsi="Arial" w:cs="Arial"/>
          <w:sz w:val="22"/>
          <w:szCs w:val="22"/>
        </w:rPr>
        <w:t>As empresas de construção civil poderão receber os</w:t>
      </w:r>
      <w:r>
        <w:rPr>
          <w:rFonts w:ascii="Arial" w:hAnsi="Arial" w:cs="Arial"/>
          <w:sz w:val="22"/>
          <w:szCs w:val="22"/>
        </w:rPr>
        <w:t xml:space="preserve"> </w:t>
      </w:r>
      <w:r w:rsidRPr="00576D2A">
        <w:rPr>
          <w:rFonts w:ascii="Arial" w:hAnsi="Arial" w:cs="Arial"/>
          <w:sz w:val="22"/>
          <w:szCs w:val="22"/>
        </w:rPr>
        <w:t>benefícios desta Lei nos seguintes casos:</w:t>
      </w:r>
    </w:p>
    <w:p w:rsidR="00A632A5" w:rsidRPr="00576D2A" w:rsidRDefault="00A632A5" w:rsidP="00A632A5">
      <w:pPr>
        <w:autoSpaceDE w:val="0"/>
        <w:autoSpaceDN w:val="0"/>
        <w:adjustRightInd w:val="0"/>
        <w:jc w:val="both"/>
        <w:rPr>
          <w:rFonts w:ascii="Arial" w:hAnsi="Arial" w:cs="Arial"/>
          <w:sz w:val="22"/>
          <w:szCs w:val="22"/>
        </w:rPr>
      </w:pPr>
      <w:r w:rsidRPr="00576D2A">
        <w:rPr>
          <w:rFonts w:ascii="Arial" w:hAnsi="Arial" w:cs="Arial"/>
          <w:sz w:val="22"/>
          <w:szCs w:val="22"/>
        </w:rPr>
        <w:t xml:space="preserve">I - Na situação prevista no </w:t>
      </w:r>
      <w:r w:rsidRPr="00576D2A">
        <w:rPr>
          <w:rFonts w:ascii="Arial" w:hAnsi="Arial" w:cs="Arial"/>
          <w:b/>
          <w:bCs/>
          <w:sz w:val="22"/>
          <w:szCs w:val="22"/>
        </w:rPr>
        <w:t xml:space="preserve">Art. </w:t>
      </w:r>
      <w:r>
        <w:rPr>
          <w:rFonts w:ascii="Arial" w:hAnsi="Arial" w:cs="Arial"/>
          <w:b/>
          <w:bCs/>
          <w:sz w:val="22"/>
          <w:szCs w:val="22"/>
        </w:rPr>
        <w:t>7</w:t>
      </w:r>
      <w:r w:rsidRPr="00576D2A">
        <w:rPr>
          <w:rFonts w:ascii="Arial" w:hAnsi="Arial" w:cs="Arial"/>
          <w:b/>
          <w:bCs/>
          <w:sz w:val="22"/>
          <w:szCs w:val="22"/>
        </w:rPr>
        <w:t xml:space="preserve">º, </w:t>
      </w:r>
      <w:r>
        <w:rPr>
          <w:rFonts w:ascii="Arial" w:hAnsi="Arial" w:cs="Arial"/>
          <w:b/>
          <w:bCs/>
          <w:sz w:val="22"/>
          <w:szCs w:val="22"/>
        </w:rPr>
        <w:t>§ 3º</w:t>
      </w:r>
      <w:r w:rsidRPr="00576D2A">
        <w:rPr>
          <w:rFonts w:ascii="Arial" w:hAnsi="Arial" w:cs="Arial"/>
          <w:sz w:val="22"/>
          <w:szCs w:val="22"/>
        </w:rPr>
        <w:t>, desta Lei;</w:t>
      </w:r>
    </w:p>
    <w:p w:rsidR="00A632A5" w:rsidRDefault="00A632A5" w:rsidP="00A632A5">
      <w:pPr>
        <w:autoSpaceDE w:val="0"/>
        <w:autoSpaceDN w:val="0"/>
        <w:adjustRightInd w:val="0"/>
        <w:jc w:val="both"/>
        <w:rPr>
          <w:rFonts w:ascii="Arial" w:hAnsi="Arial" w:cs="Arial"/>
          <w:sz w:val="22"/>
          <w:szCs w:val="22"/>
        </w:rPr>
      </w:pPr>
      <w:r w:rsidRPr="00576D2A">
        <w:rPr>
          <w:rFonts w:ascii="Arial" w:hAnsi="Arial" w:cs="Arial"/>
          <w:sz w:val="22"/>
          <w:szCs w:val="22"/>
        </w:rPr>
        <w:t>II - Na situação em que houver investimentos da empresa de</w:t>
      </w:r>
      <w:r>
        <w:rPr>
          <w:rFonts w:ascii="Arial" w:hAnsi="Arial" w:cs="Arial"/>
          <w:sz w:val="22"/>
          <w:szCs w:val="22"/>
        </w:rPr>
        <w:t xml:space="preserve"> </w:t>
      </w:r>
      <w:r w:rsidRPr="00576D2A">
        <w:rPr>
          <w:rFonts w:ascii="Arial" w:hAnsi="Arial" w:cs="Arial"/>
          <w:sz w:val="22"/>
          <w:szCs w:val="22"/>
        </w:rPr>
        <w:t>construção civil na implantação de indústria de produtos destinados à construção civil com efetiva</w:t>
      </w:r>
      <w:r>
        <w:rPr>
          <w:rFonts w:ascii="Arial" w:hAnsi="Arial" w:cs="Arial"/>
          <w:sz w:val="22"/>
          <w:szCs w:val="22"/>
        </w:rPr>
        <w:t xml:space="preserve"> </w:t>
      </w:r>
      <w:r w:rsidRPr="00576D2A">
        <w:rPr>
          <w:rFonts w:ascii="Arial" w:hAnsi="Arial" w:cs="Arial"/>
          <w:sz w:val="22"/>
          <w:szCs w:val="22"/>
        </w:rPr>
        <w:t>geração de empregos restringindo o benefício ao período de seu funcionamento.</w:t>
      </w:r>
    </w:p>
    <w:p w:rsidR="00A632A5" w:rsidRPr="00576D2A" w:rsidRDefault="00A632A5" w:rsidP="00A632A5">
      <w:pPr>
        <w:autoSpaceDE w:val="0"/>
        <w:autoSpaceDN w:val="0"/>
        <w:adjustRightInd w:val="0"/>
        <w:jc w:val="both"/>
        <w:rPr>
          <w:rFonts w:ascii="Arial" w:hAnsi="Arial" w:cs="Arial"/>
          <w:sz w:val="22"/>
          <w:szCs w:val="22"/>
        </w:rPr>
      </w:pPr>
    </w:p>
    <w:p w:rsidR="00A632A5" w:rsidRPr="00576D2A" w:rsidRDefault="00A632A5" w:rsidP="00A632A5">
      <w:pPr>
        <w:autoSpaceDE w:val="0"/>
        <w:autoSpaceDN w:val="0"/>
        <w:adjustRightInd w:val="0"/>
        <w:ind w:firstLine="851"/>
        <w:jc w:val="both"/>
        <w:rPr>
          <w:rFonts w:ascii="Arial" w:hAnsi="Arial" w:cs="Arial"/>
          <w:sz w:val="22"/>
          <w:szCs w:val="22"/>
        </w:rPr>
      </w:pPr>
      <w:r w:rsidRPr="00576D2A">
        <w:rPr>
          <w:rFonts w:ascii="Arial" w:hAnsi="Arial" w:cs="Arial"/>
          <w:b/>
          <w:bCs/>
          <w:sz w:val="22"/>
          <w:szCs w:val="22"/>
        </w:rPr>
        <w:t>Art. 2</w:t>
      </w:r>
      <w:r>
        <w:rPr>
          <w:rFonts w:ascii="Arial" w:hAnsi="Arial" w:cs="Arial"/>
          <w:b/>
          <w:bCs/>
          <w:sz w:val="22"/>
          <w:szCs w:val="22"/>
        </w:rPr>
        <w:t>º</w:t>
      </w:r>
      <w:r w:rsidRPr="00576D2A">
        <w:rPr>
          <w:rFonts w:ascii="Arial" w:hAnsi="Arial" w:cs="Arial"/>
          <w:b/>
          <w:bCs/>
          <w:sz w:val="22"/>
          <w:szCs w:val="22"/>
        </w:rPr>
        <w:t xml:space="preserve"> - </w:t>
      </w:r>
      <w:r w:rsidRPr="00576D2A">
        <w:rPr>
          <w:rFonts w:ascii="Arial" w:hAnsi="Arial" w:cs="Arial"/>
          <w:sz w:val="22"/>
          <w:szCs w:val="22"/>
        </w:rPr>
        <w:t>O estímulo ao desenvolvimento econômico poderá</w:t>
      </w:r>
      <w:r>
        <w:rPr>
          <w:rFonts w:ascii="Arial" w:hAnsi="Arial" w:cs="Arial"/>
          <w:sz w:val="22"/>
          <w:szCs w:val="22"/>
        </w:rPr>
        <w:t xml:space="preserve"> </w:t>
      </w:r>
      <w:r w:rsidRPr="00576D2A">
        <w:rPr>
          <w:rFonts w:ascii="Arial" w:hAnsi="Arial" w:cs="Arial"/>
          <w:sz w:val="22"/>
          <w:szCs w:val="22"/>
        </w:rPr>
        <w:t>consistir na cessão de uso dos seguintes bens, serviços e obras desde que os recursos</w:t>
      </w:r>
      <w:r>
        <w:rPr>
          <w:rFonts w:ascii="Arial" w:hAnsi="Arial" w:cs="Arial"/>
          <w:sz w:val="22"/>
          <w:szCs w:val="22"/>
        </w:rPr>
        <w:t xml:space="preserve"> </w:t>
      </w:r>
      <w:r w:rsidRPr="00576D2A">
        <w:rPr>
          <w:rFonts w:ascii="Arial" w:hAnsi="Arial" w:cs="Arial"/>
          <w:sz w:val="22"/>
          <w:szCs w:val="22"/>
        </w:rPr>
        <w:t>financeiros o permitam na época da concessão e conforme programa de serviços das secretarias</w:t>
      </w:r>
      <w:r>
        <w:rPr>
          <w:rFonts w:ascii="Arial" w:hAnsi="Arial" w:cs="Arial"/>
          <w:sz w:val="22"/>
          <w:szCs w:val="22"/>
        </w:rPr>
        <w:t xml:space="preserve"> </w:t>
      </w:r>
      <w:r w:rsidRPr="00576D2A">
        <w:rPr>
          <w:rFonts w:ascii="Arial" w:hAnsi="Arial" w:cs="Arial"/>
          <w:sz w:val="22"/>
          <w:szCs w:val="22"/>
        </w:rPr>
        <w:t>envolvidas:</w:t>
      </w:r>
    </w:p>
    <w:p w:rsidR="00A632A5" w:rsidRPr="00576D2A" w:rsidRDefault="00A632A5" w:rsidP="00A632A5">
      <w:pPr>
        <w:autoSpaceDE w:val="0"/>
        <w:autoSpaceDN w:val="0"/>
        <w:adjustRightInd w:val="0"/>
        <w:jc w:val="both"/>
        <w:rPr>
          <w:rFonts w:ascii="Arial" w:hAnsi="Arial" w:cs="Arial"/>
          <w:sz w:val="22"/>
          <w:szCs w:val="22"/>
        </w:rPr>
      </w:pPr>
      <w:r w:rsidRPr="00576D2A">
        <w:rPr>
          <w:rFonts w:ascii="Arial" w:hAnsi="Arial" w:cs="Arial"/>
          <w:sz w:val="22"/>
          <w:szCs w:val="22"/>
        </w:rPr>
        <w:t>a) - Fração de terreno para implantação de unidades de produção</w:t>
      </w:r>
      <w:r>
        <w:rPr>
          <w:rFonts w:ascii="Arial" w:hAnsi="Arial" w:cs="Arial"/>
          <w:sz w:val="22"/>
          <w:szCs w:val="22"/>
        </w:rPr>
        <w:t xml:space="preserve"> </w:t>
      </w:r>
      <w:r w:rsidRPr="00576D2A">
        <w:rPr>
          <w:rFonts w:ascii="Arial" w:hAnsi="Arial" w:cs="Arial"/>
          <w:sz w:val="22"/>
          <w:szCs w:val="22"/>
        </w:rPr>
        <w:t>e/ou operação, observadas as exigências e normas reguladoras da licitação;</w:t>
      </w:r>
    </w:p>
    <w:p w:rsidR="00A632A5" w:rsidRPr="00576D2A" w:rsidRDefault="00A632A5" w:rsidP="00A632A5">
      <w:pPr>
        <w:autoSpaceDE w:val="0"/>
        <w:autoSpaceDN w:val="0"/>
        <w:adjustRightInd w:val="0"/>
        <w:jc w:val="both"/>
        <w:rPr>
          <w:rFonts w:ascii="Arial" w:hAnsi="Arial" w:cs="Arial"/>
          <w:sz w:val="22"/>
          <w:szCs w:val="22"/>
        </w:rPr>
      </w:pPr>
      <w:r w:rsidRPr="00576D2A">
        <w:rPr>
          <w:rFonts w:ascii="Arial" w:hAnsi="Arial" w:cs="Arial"/>
          <w:sz w:val="22"/>
          <w:szCs w:val="22"/>
        </w:rPr>
        <w:t>b) - Limpeza, preparo de terreno, movimentação de terra</w:t>
      </w:r>
      <w:r>
        <w:rPr>
          <w:rFonts w:ascii="Arial" w:hAnsi="Arial" w:cs="Arial"/>
          <w:sz w:val="22"/>
          <w:szCs w:val="22"/>
        </w:rPr>
        <w:t xml:space="preserve"> </w:t>
      </w:r>
      <w:r w:rsidRPr="00576D2A">
        <w:rPr>
          <w:rFonts w:ascii="Arial" w:hAnsi="Arial" w:cs="Arial"/>
          <w:sz w:val="22"/>
          <w:szCs w:val="22"/>
        </w:rPr>
        <w:t>excluindo-se a compactação;</w:t>
      </w:r>
    </w:p>
    <w:p w:rsidR="00A632A5" w:rsidRPr="00576D2A" w:rsidRDefault="00A632A5" w:rsidP="00A632A5">
      <w:pPr>
        <w:autoSpaceDE w:val="0"/>
        <w:autoSpaceDN w:val="0"/>
        <w:adjustRightInd w:val="0"/>
        <w:jc w:val="both"/>
        <w:rPr>
          <w:rFonts w:ascii="Arial" w:hAnsi="Arial" w:cs="Arial"/>
          <w:sz w:val="22"/>
          <w:szCs w:val="22"/>
        </w:rPr>
      </w:pPr>
      <w:r w:rsidRPr="00576D2A">
        <w:rPr>
          <w:rFonts w:ascii="Arial" w:hAnsi="Arial" w:cs="Arial"/>
          <w:sz w:val="22"/>
          <w:szCs w:val="22"/>
        </w:rPr>
        <w:t>c) - Via pública de acesso quando em região urbana e/ou na</w:t>
      </w:r>
      <w:r>
        <w:rPr>
          <w:rFonts w:ascii="Arial" w:hAnsi="Arial" w:cs="Arial"/>
          <w:sz w:val="22"/>
          <w:szCs w:val="22"/>
        </w:rPr>
        <w:t xml:space="preserve"> </w:t>
      </w:r>
      <w:r w:rsidRPr="00576D2A">
        <w:rPr>
          <w:rFonts w:ascii="Arial" w:hAnsi="Arial" w:cs="Arial"/>
          <w:sz w:val="22"/>
          <w:szCs w:val="22"/>
        </w:rPr>
        <w:t>implantação de projetos de Turismo Rural, assim como em comunidades rurais destinadas a</w:t>
      </w:r>
      <w:r>
        <w:rPr>
          <w:rFonts w:ascii="Arial" w:hAnsi="Arial" w:cs="Arial"/>
          <w:sz w:val="22"/>
          <w:szCs w:val="22"/>
        </w:rPr>
        <w:t xml:space="preserve"> </w:t>
      </w:r>
      <w:r w:rsidRPr="00576D2A">
        <w:rPr>
          <w:rFonts w:ascii="Arial" w:hAnsi="Arial" w:cs="Arial"/>
          <w:sz w:val="22"/>
          <w:szCs w:val="22"/>
        </w:rPr>
        <w:t>processamento industrial de produtos agropecuários;</w:t>
      </w:r>
    </w:p>
    <w:p w:rsidR="00A632A5" w:rsidRPr="00576D2A" w:rsidRDefault="00A632A5" w:rsidP="00A632A5">
      <w:pPr>
        <w:autoSpaceDE w:val="0"/>
        <w:autoSpaceDN w:val="0"/>
        <w:adjustRightInd w:val="0"/>
        <w:jc w:val="both"/>
        <w:rPr>
          <w:rFonts w:ascii="Arial" w:hAnsi="Arial" w:cs="Arial"/>
          <w:sz w:val="22"/>
          <w:szCs w:val="22"/>
        </w:rPr>
      </w:pPr>
      <w:r w:rsidRPr="00576D2A">
        <w:rPr>
          <w:rFonts w:ascii="Arial" w:hAnsi="Arial" w:cs="Arial"/>
          <w:sz w:val="22"/>
          <w:szCs w:val="22"/>
        </w:rPr>
        <w:lastRenderedPageBreak/>
        <w:t>d) - Rede de coleta de esgoto sanitário, na área pública externa à</w:t>
      </w:r>
      <w:r>
        <w:rPr>
          <w:rFonts w:ascii="Arial" w:hAnsi="Arial" w:cs="Arial"/>
          <w:sz w:val="22"/>
          <w:szCs w:val="22"/>
        </w:rPr>
        <w:t xml:space="preserve"> </w:t>
      </w:r>
      <w:r w:rsidRPr="00576D2A">
        <w:rPr>
          <w:rFonts w:ascii="Arial" w:hAnsi="Arial" w:cs="Arial"/>
          <w:sz w:val="22"/>
          <w:szCs w:val="22"/>
        </w:rPr>
        <w:t>área a sediar o empreendimento caso não seja adotada a fossa séptica. O esgoto efluente deve</w:t>
      </w:r>
      <w:r>
        <w:rPr>
          <w:rFonts w:ascii="Arial" w:hAnsi="Arial" w:cs="Arial"/>
          <w:sz w:val="22"/>
          <w:szCs w:val="22"/>
        </w:rPr>
        <w:t xml:space="preserve"> </w:t>
      </w:r>
      <w:r w:rsidRPr="00576D2A">
        <w:rPr>
          <w:rFonts w:ascii="Arial" w:hAnsi="Arial" w:cs="Arial"/>
          <w:sz w:val="22"/>
          <w:szCs w:val="22"/>
        </w:rPr>
        <w:t>ser liberado pela empresa beneficiada em condições adequadas de tratamento;</w:t>
      </w:r>
    </w:p>
    <w:p w:rsidR="00A632A5" w:rsidRPr="00576D2A" w:rsidRDefault="00A632A5" w:rsidP="00A632A5">
      <w:pPr>
        <w:autoSpaceDE w:val="0"/>
        <w:autoSpaceDN w:val="0"/>
        <w:adjustRightInd w:val="0"/>
        <w:jc w:val="both"/>
        <w:rPr>
          <w:rFonts w:ascii="Arial" w:hAnsi="Arial" w:cs="Arial"/>
          <w:sz w:val="22"/>
          <w:szCs w:val="22"/>
        </w:rPr>
      </w:pPr>
      <w:r w:rsidRPr="00576D2A">
        <w:rPr>
          <w:rFonts w:ascii="Arial" w:hAnsi="Arial" w:cs="Arial"/>
          <w:sz w:val="22"/>
          <w:szCs w:val="22"/>
        </w:rPr>
        <w:t>e) - Rede de coleta de águas pluviais, na área pública externa à</w:t>
      </w:r>
      <w:r>
        <w:rPr>
          <w:rFonts w:ascii="Arial" w:hAnsi="Arial" w:cs="Arial"/>
          <w:sz w:val="22"/>
          <w:szCs w:val="22"/>
        </w:rPr>
        <w:t xml:space="preserve"> </w:t>
      </w:r>
      <w:r w:rsidRPr="00576D2A">
        <w:rPr>
          <w:rFonts w:ascii="Arial" w:hAnsi="Arial" w:cs="Arial"/>
          <w:sz w:val="22"/>
          <w:szCs w:val="22"/>
        </w:rPr>
        <w:t>área cedida (as águas pluviais não deverão conter contaminações originárias do processo</w:t>
      </w:r>
      <w:r>
        <w:rPr>
          <w:rFonts w:ascii="Arial" w:hAnsi="Arial" w:cs="Arial"/>
          <w:sz w:val="22"/>
          <w:szCs w:val="22"/>
        </w:rPr>
        <w:t xml:space="preserve"> </w:t>
      </w:r>
      <w:r w:rsidRPr="00576D2A">
        <w:rPr>
          <w:rFonts w:ascii="Arial" w:hAnsi="Arial" w:cs="Arial"/>
          <w:sz w:val="22"/>
          <w:szCs w:val="22"/>
        </w:rPr>
        <w:t>produtivo);</w:t>
      </w:r>
    </w:p>
    <w:p w:rsidR="00A632A5" w:rsidRPr="00576D2A" w:rsidRDefault="00A632A5" w:rsidP="00A632A5">
      <w:pPr>
        <w:autoSpaceDE w:val="0"/>
        <w:autoSpaceDN w:val="0"/>
        <w:adjustRightInd w:val="0"/>
        <w:jc w:val="both"/>
        <w:rPr>
          <w:rFonts w:ascii="Arial" w:hAnsi="Arial" w:cs="Arial"/>
          <w:sz w:val="22"/>
          <w:szCs w:val="22"/>
        </w:rPr>
      </w:pPr>
      <w:r w:rsidRPr="00576D2A">
        <w:rPr>
          <w:rFonts w:ascii="Arial" w:hAnsi="Arial" w:cs="Arial"/>
          <w:sz w:val="22"/>
          <w:szCs w:val="22"/>
        </w:rPr>
        <w:t>f) - Alimentação de energia elétrica até os limites da área cedida,</w:t>
      </w:r>
      <w:r>
        <w:rPr>
          <w:rFonts w:ascii="Arial" w:hAnsi="Arial" w:cs="Arial"/>
          <w:sz w:val="22"/>
          <w:szCs w:val="22"/>
        </w:rPr>
        <w:t xml:space="preserve"> </w:t>
      </w:r>
      <w:r w:rsidRPr="00576D2A">
        <w:rPr>
          <w:rFonts w:ascii="Arial" w:hAnsi="Arial" w:cs="Arial"/>
          <w:sz w:val="22"/>
          <w:szCs w:val="22"/>
        </w:rPr>
        <w:t>assim como implantação ou expansão de redes telefônicas;</w:t>
      </w:r>
    </w:p>
    <w:p w:rsidR="00A632A5" w:rsidRPr="00576D2A" w:rsidRDefault="00A632A5" w:rsidP="00A632A5">
      <w:pPr>
        <w:autoSpaceDE w:val="0"/>
        <w:autoSpaceDN w:val="0"/>
        <w:adjustRightInd w:val="0"/>
        <w:jc w:val="both"/>
        <w:rPr>
          <w:rFonts w:ascii="Arial" w:hAnsi="Arial" w:cs="Arial"/>
          <w:sz w:val="22"/>
          <w:szCs w:val="22"/>
        </w:rPr>
      </w:pPr>
      <w:r w:rsidRPr="00576D2A">
        <w:rPr>
          <w:rFonts w:ascii="Arial" w:hAnsi="Arial" w:cs="Arial"/>
          <w:sz w:val="22"/>
          <w:szCs w:val="22"/>
        </w:rPr>
        <w:t>g) - Suprimento de água potável e/ou perfuração de poços</w:t>
      </w:r>
      <w:r>
        <w:rPr>
          <w:rFonts w:ascii="Arial" w:hAnsi="Arial" w:cs="Arial"/>
          <w:sz w:val="22"/>
          <w:szCs w:val="22"/>
        </w:rPr>
        <w:t xml:space="preserve"> </w:t>
      </w:r>
      <w:r w:rsidRPr="00576D2A">
        <w:rPr>
          <w:rFonts w:ascii="Arial" w:hAnsi="Arial" w:cs="Arial"/>
          <w:sz w:val="22"/>
          <w:szCs w:val="22"/>
        </w:rPr>
        <w:t>profundos, mediante o pagamento do consumo respectivo, conforme tarifas correntes praticadas</w:t>
      </w:r>
      <w:r>
        <w:rPr>
          <w:rFonts w:ascii="Arial" w:hAnsi="Arial" w:cs="Arial"/>
          <w:sz w:val="22"/>
          <w:szCs w:val="22"/>
        </w:rPr>
        <w:t xml:space="preserve"> </w:t>
      </w:r>
      <w:r w:rsidRPr="00576D2A">
        <w:rPr>
          <w:rFonts w:ascii="Arial" w:hAnsi="Arial" w:cs="Arial"/>
          <w:sz w:val="22"/>
          <w:szCs w:val="22"/>
        </w:rPr>
        <w:t>pela concessionária desses serviços;</w:t>
      </w:r>
    </w:p>
    <w:p w:rsidR="00A632A5" w:rsidRPr="00576D2A" w:rsidRDefault="00A632A5" w:rsidP="00A632A5">
      <w:pPr>
        <w:autoSpaceDE w:val="0"/>
        <w:autoSpaceDN w:val="0"/>
        <w:adjustRightInd w:val="0"/>
        <w:jc w:val="both"/>
        <w:rPr>
          <w:rFonts w:ascii="Arial" w:hAnsi="Arial" w:cs="Arial"/>
          <w:sz w:val="22"/>
          <w:szCs w:val="22"/>
        </w:rPr>
      </w:pPr>
      <w:r w:rsidRPr="00576D2A">
        <w:rPr>
          <w:rFonts w:ascii="Arial" w:hAnsi="Arial" w:cs="Arial"/>
          <w:sz w:val="22"/>
          <w:szCs w:val="22"/>
        </w:rPr>
        <w:t>h) - Disponibilização e transporte de material básico a ser utilizado</w:t>
      </w:r>
      <w:r>
        <w:rPr>
          <w:rFonts w:ascii="Arial" w:hAnsi="Arial" w:cs="Arial"/>
          <w:sz w:val="22"/>
          <w:szCs w:val="22"/>
        </w:rPr>
        <w:t xml:space="preserve"> </w:t>
      </w:r>
      <w:r w:rsidRPr="00576D2A">
        <w:rPr>
          <w:rFonts w:ascii="Arial" w:hAnsi="Arial" w:cs="Arial"/>
          <w:sz w:val="22"/>
          <w:szCs w:val="22"/>
        </w:rPr>
        <w:t>em obras de pavimentação de áreas das empresas;</w:t>
      </w:r>
    </w:p>
    <w:p w:rsidR="00A632A5" w:rsidRDefault="00A632A5" w:rsidP="00A632A5">
      <w:pPr>
        <w:autoSpaceDE w:val="0"/>
        <w:autoSpaceDN w:val="0"/>
        <w:adjustRightInd w:val="0"/>
        <w:jc w:val="both"/>
        <w:rPr>
          <w:rFonts w:ascii="Arial" w:hAnsi="Arial" w:cs="Arial"/>
          <w:sz w:val="22"/>
          <w:szCs w:val="22"/>
        </w:rPr>
      </w:pPr>
      <w:r w:rsidRPr="00576D2A">
        <w:rPr>
          <w:rFonts w:ascii="Arial" w:hAnsi="Arial" w:cs="Arial"/>
          <w:sz w:val="22"/>
          <w:szCs w:val="22"/>
        </w:rPr>
        <w:t>i) - Adaptação de prédios já existentes às finalidades da</w:t>
      </w:r>
      <w:r>
        <w:rPr>
          <w:rFonts w:ascii="Arial" w:hAnsi="Arial" w:cs="Arial"/>
          <w:sz w:val="22"/>
          <w:szCs w:val="22"/>
        </w:rPr>
        <w:t xml:space="preserve"> </w:t>
      </w:r>
      <w:r w:rsidRPr="00576D2A">
        <w:rPr>
          <w:rFonts w:ascii="Arial" w:hAnsi="Arial" w:cs="Arial"/>
          <w:sz w:val="22"/>
          <w:szCs w:val="22"/>
        </w:rPr>
        <w:t>beneficiária.</w:t>
      </w:r>
    </w:p>
    <w:p w:rsidR="00A632A5" w:rsidRDefault="00A632A5" w:rsidP="00A632A5">
      <w:pPr>
        <w:autoSpaceDE w:val="0"/>
        <w:autoSpaceDN w:val="0"/>
        <w:adjustRightInd w:val="0"/>
        <w:jc w:val="both"/>
        <w:rPr>
          <w:rFonts w:ascii="Arial" w:hAnsi="Arial" w:cs="Arial"/>
          <w:sz w:val="22"/>
          <w:szCs w:val="22"/>
        </w:rPr>
      </w:pPr>
    </w:p>
    <w:p w:rsidR="00A632A5" w:rsidRDefault="00A632A5" w:rsidP="00A632A5">
      <w:pPr>
        <w:autoSpaceDE w:val="0"/>
        <w:autoSpaceDN w:val="0"/>
        <w:adjustRightInd w:val="0"/>
        <w:ind w:firstLine="851"/>
        <w:jc w:val="both"/>
        <w:rPr>
          <w:rFonts w:ascii="Arial" w:hAnsi="Arial" w:cs="Arial"/>
          <w:sz w:val="22"/>
          <w:szCs w:val="22"/>
        </w:rPr>
      </w:pPr>
      <w:r w:rsidRPr="00576D2A">
        <w:rPr>
          <w:rFonts w:ascii="Arial" w:hAnsi="Arial" w:cs="Arial"/>
          <w:b/>
          <w:bCs/>
          <w:sz w:val="22"/>
          <w:szCs w:val="22"/>
        </w:rPr>
        <w:t>Art. 3</w:t>
      </w:r>
      <w:r>
        <w:rPr>
          <w:rFonts w:ascii="Arial" w:hAnsi="Arial" w:cs="Arial"/>
          <w:b/>
          <w:bCs/>
          <w:sz w:val="22"/>
          <w:szCs w:val="22"/>
        </w:rPr>
        <w:t>º</w:t>
      </w:r>
      <w:r w:rsidRPr="00576D2A">
        <w:rPr>
          <w:rFonts w:ascii="Arial" w:hAnsi="Arial" w:cs="Arial"/>
          <w:b/>
          <w:bCs/>
          <w:sz w:val="22"/>
          <w:szCs w:val="22"/>
        </w:rPr>
        <w:t xml:space="preserve"> - </w:t>
      </w:r>
      <w:r w:rsidRPr="00576D2A">
        <w:rPr>
          <w:rFonts w:ascii="Arial" w:hAnsi="Arial" w:cs="Arial"/>
          <w:sz w:val="22"/>
          <w:szCs w:val="22"/>
        </w:rPr>
        <w:t xml:space="preserve">Poderá o Poder Público conceder, também, como forma de estímulo ao desenvolvimento econômico, prédio industrial compatível com o investimento, faturamento e a geração de empregos do empreendimento, desde que o interesse e as condições financeiras da época o permitam, assim como </w:t>
      </w:r>
      <w:r w:rsidRPr="00097542">
        <w:rPr>
          <w:rFonts w:ascii="Arial" w:hAnsi="Arial" w:cs="Arial"/>
          <w:sz w:val="22"/>
          <w:szCs w:val="22"/>
          <w:highlight w:val="yellow"/>
        </w:rPr>
        <w:t>o pagamento de aluguel de salas</w:t>
      </w:r>
      <w:r>
        <w:rPr>
          <w:rFonts w:ascii="Arial" w:hAnsi="Arial" w:cs="Arial"/>
          <w:sz w:val="22"/>
          <w:szCs w:val="22"/>
        </w:rPr>
        <w:t xml:space="preserve">, barracão ou </w:t>
      </w:r>
      <w:r w:rsidRPr="00576D2A">
        <w:rPr>
          <w:rFonts w:ascii="Arial" w:hAnsi="Arial" w:cs="Arial"/>
          <w:sz w:val="22"/>
          <w:szCs w:val="22"/>
        </w:rPr>
        <w:t xml:space="preserve">galpão industrial, por um período </w:t>
      </w:r>
      <w:r w:rsidRPr="00097542">
        <w:rPr>
          <w:rFonts w:ascii="Arial" w:hAnsi="Arial" w:cs="Arial"/>
          <w:sz w:val="22"/>
          <w:szCs w:val="22"/>
          <w:highlight w:val="yellow"/>
        </w:rPr>
        <w:t>de até 03 (três) anos</w:t>
      </w:r>
      <w:r w:rsidRPr="00576D2A">
        <w:rPr>
          <w:rFonts w:ascii="Arial" w:hAnsi="Arial" w:cs="Arial"/>
          <w:sz w:val="22"/>
          <w:szCs w:val="22"/>
        </w:rPr>
        <w:t xml:space="preserve">, ou cooperação para sua construção, às empresas do ramo de agronegócio, biotecnologia, informática, </w:t>
      </w:r>
      <w:r w:rsidRPr="008137E5">
        <w:rPr>
          <w:rFonts w:ascii="Arial" w:hAnsi="Arial" w:cs="Arial"/>
          <w:sz w:val="22"/>
          <w:szCs w:val="22"/>
          <w:highlight w:val="yellow"/>
        </w:rPr>
        <w:t>moda (confecção, calçados e acessórios),</w:t>
      </w:r>
      <w:r w:rsidRPr="00576D2A">
        <w:rPr>
          <w:rFonts w:ascii="Arial" w:hAnsi="Arial" w:cs="Arial"/>
          <w:sz w:val="22"/>
          <w:szCs w:val="22"/>
        </w:rPr>
        <w:t xml:space="preserve"> mobiliário, cosméticos, turismo rural e outros segmentos que o </w:t>
      </w:r>
      <w:r>
        <w:rPr>
          <w:rFonts w:ascii="Arial" w:hAnsi="Arial" w:cs="Arial"/>
          <w:sz w:val="22"/>
          <w:szCs w:val="22"/>
        </w:rPr>
        <w:t>Conselho de Desenvolvimento</w:t>
      </w:r>
      <w:r w:rsidRPr="00576D2A">
        <w:rPr>
          <w:rFonts w:ascii="Arial" w:hAnsi="Arial" w:cs="Arial"/>
          <w:b/>
          <w:bCs/>
          <w:sz w:val="22"/>
          <w:szCs w:val="22"/>
        </w:rPr>
        <w:t xml:space="preserve"> </w:t>
      </w:r>
      <w:r w:rsidRPr="00576D2A">
        <w:rPr>
          <w:rFonts w:ascii="Arial" w:hAnsi="Arial" w:cs="Arial"/>
          <w:sz w:val="22"/>
          <w:szCs w:val="22"/>
        </w:rPr>
        <w:t>julgar emergente, na forma da lei</w:t>
      </w:r>
      <w:r>
        <w:rPr>
          <w:rFonts w:ascii="Arial" w:hAnsi="Arial" w:cs="Arial"/>
          <w:sz w:val="22"/>
          <w:szCs w:val="22"/>
        </w:rPr>
        <w:t xml:space="preserve">, observando-se, em caso de </w:t>
      </w:r>
      <w:r w:rsidRPr="008137E5">
        <w:rPr>
          <w:rFonts w:ascii="Arial" w:hAnsi="Arial" w:cs="Arial"/>
          <w:sz w:val="22"/>
          <w:szCs w:val="22"/>
          <w:highlight w:val="yellow"/>
        </w:rPr>
        <w:t>aluguel, avaliação para verificação do valor de preço do mercado e desde que não exceda a 1 (um) salário mínimo .</w:t>
      </w:r>
    </w:p>
    <w:p w:rsidR="00A632A5" w:rsidRDefault="00A632A5" w:rsidP="00A632A5">
      <w:pPr>
        <w:autoSpaceDE w:val="0"/>
        <w:autoSpaceDN w:val="0"/>
        <w:adjustRightInd w:val="0"/>
        <w:ind w:firstLine="851"/>
        <w:jc w:val="both"/>
        <w:rPr>
          <w:rFonts w:ascii="Arial" w:hAnsi="Arial" w:cs="Arial"/>
          <w:sz w:val="22"/>
          <w:szCs w:val="22"/>
        </w:rPr>
      </w:pPr>
    </w:p>
    <w:p w:rsidR="00A632A5" w:rsidRDefault="00A632A5" w:rsidP="00A632A5">
      <w:pPr>
        <w:autoSpaceDE w:val="0"/>
        <w:autoSpaceDN w:val="0"/>
        <w:adjustRightInd w:val="0"/>
        <w:ind w:firstLine="851"/>
        <w:jc w:val="both"/>
        <w:rPr>
          <w:rFonts w:ascii="Arial" w:hAnsi="Arial" w:cs="Arial"/>
          <w:sz w:val="22"/>
          <w:szCs w:val="22"/>
        </w:rPr>
      </w:pPr>
      <w:r w:rsidRPr="00576D2A">
        <w:rPr>
          <w:rFonts w:ascii="Arial" w:hAnsi="Arial" w:cs="Arial"/>
          <w:b/>
          <w:bCs/>
          <w:sz w:val="22"/>
          <w:szCs w:val="22"/>
        </w:rPr>
        <w:t>Art. 4</w:t>
      </w:r>
      <w:r>
        <w:rPr>
          <w:rFonts w:ascii="Arial" w:hAnsi="Arial" w:cs="Arial"/>
          <w:b/>
          <w:bCs/>
          <w:sz w:val="22"/>
          <w:szCs w:val="22"/>
        </w:rPr>
        <w:t>º</w:t>
      </w:r>
      <w:r w:rsidRPr="00576D2A">
        <w:rPr>
          <w:rFonts w:ascii="Arial" w:hAnsi="Arial" w:cs="Arial"/>
          <w:b/>
          <w:bCs/>
          <w:sz w:val="22"/>
          <w:szCs w:val="22"/>
        </w:rPr>
        <w:t xml:space="preserve"> - </w:t>
      </w:r>
      <w:r w:rsidRPr="00576D2A">
        <w:rPr>
          <w:rFonts w:ascii="Arial" w:hAnsi="Arial" w:cs="Arial"/>
          <w:sz w:val="22"/>
          <w:szCs w:val="22"/>
        </w:rPr>
        <w:t xml:space="preserve">Às empresas não englobadas pelas disposições do Art.3o, o Poder Público Municipal poderá conceder estímulo ao desenvolvimento econômico na forma de pagamento de </w:t>
      </w:r>
      <w:r w:rsidRPr="00097542">
        <w:rPr>
          <w:rFonts w:ascii="Arial" w:hAnsi="Arial" w:cs="Arial"/>
          <w:sz w:val="22"/>
          <w:szCs w:val="22"/>
          <w:highlight w:val="yellow"/>
        </w:rPr>
        <w:t>aluguel de salas</w:t>
      </w:r>
      <w:r>
        <w:rPr>
          <w:rFonts w:ascii="Arial" w:hAnsi="Arial" w:cs="Arial"/>
          <w:sz w:val="22"/>
          <w:szCs w:val="22"/>
        </w:rPr>
        <w:t xml:space="preserve">, barracão ou </w:t>
      </w:r>
      <w:r w:rsidRPr="00576D2A">
        <w:rPr>
          <w:rFonts w:ascii="Arial" w:hAnsi="Arial" w:cs="Arial"/>
          <w:sz w:val="22"/>
          <w:szCs w:val="22"/>
        </w:rPr>
        <w:t>galpão industrial, por um período máximo de 02 (dois) anos, na forma da lei.</w:t>
      </w:r>
    </w:p>
    <w:p w:rsidR="00A632A5" w:rsidRPr="00576D2A" w:rsidRDefault="00A632A5" w:rsidP="00A632A5">
      <w:pPr>
        <w:autoSpaceDE w:val="0"/>
        <w:autoSpaceDN w:val="0"/>
        <w:adjustRightInd w:val="0"/>
        <w:ind w:firstLine="851"/>
        <w:jc w:val="both"/>
        <w:rPr>
          <w:rFonts w:ascii="Arial" w:hAnsi="Arial" w:cs="Arial"/>
          <w:sz w:val="22"/>
          <w:szCs w:val="22"/>
        </w:rPr>
      </w:pPr>
    </w:p>
    <w:p w:rsidR="00A632A5" w:rsidRDefault="00A632A5" w:rsidP="00A632A5">
      <w:pPr>
        <w:autoSpaceDE w:val="0"/>
        <w:autoSpaceDN w:val="0"/>
        <w:adjustRightInd w:val="0"/>
        <w:ind w:firstLine="851"/>
        <w:jc w:val="both"/>
        <w:rPr>
          <w:rFonts w:ascii="Arial" w:hAnsi="Arial" w:cs="Arial"/>
          <w:sz w:val="22"/>
          <w:szCs w:val="22"/>
        </w:rPr>
      </w:pPr>
      <w:r w:rsidRPr="00576D2A">
        <w:rPr>
          <w:rFonts w:ascii="Arial" w:hAnsi="Arial" w:cs="Arial"/>
          <w:b/>
          <w:bCs/>
          <w:sz w:val="22"/>
          <w:szCs w:val="22"/>
        </w:rPr>
        <w:t>Art. 5</w:t>
      </w:r>
      <w:r>
        <w:rPr>
          <w:rFonts w:ascii="Arial" w:hAnsi="Arial" w:cs="Arial"/>
          <w:b/>
          <w:bCs/>
          <w:sz w:val="22"/>
          <w:szCs w:val="22"/>
        </w:rPr>
        <w:t>º</w:t>
      </w:r>
      <w:r w:rsidRPr="00576D2A">
        <w:rPr>
          <w:rFonts w:ascii="Arial" w:hAnsi="Arial" w:cs="Arial"/>
          <w:b/>
          <w:bCs/>
          <w:sz w:val="22"/>
          <w:szCs w:val="22"/>
        </w:rPr>
        <w:t xml:space="preserve"> - </w:t>
      </w:r>
      <w:r w:rsidRPr="00576D2A">
        <w:rPr>
          <w:rFonts w:ascii="Arial" w:hAnsi="Arial" w:cs="Arial"/>
          <w:sz w:val="22"/>
          <w:szCs w:val="22"/>
        </w:rPr>
        <w:t xml:space="preserve">Sempre de acordo com o potencial, poderá ser concedido estímulo ao desenvolvimento econômico na forma de </w:t>
      </w:r>
      <w:r w:rsidRPr="00576D2A">
        <w:rPr>
          <w:rFonts w:ascii="Arial" w:hAnsi="Arial" w:cs="Arial"/>
          <w:b/>
          <w:bCs/>
          <w:sz w:val="22"/>
          <w:szCs w:val="22"/>
        </w:rPr>
        <w:t xml:space="preserve">doação </w:t>
      </w:r>
      <w:r w:rsidRPr="00576D2A">
        <w:rPr>
          <w:rFonts w:ascii="Arial" w:hAnsi="Arial" w:cs="Arial"/>
          <w:sz w:val="22"/>
          <w:szCs w:val="22"/>
        </w:rPr>
        <w:t>de terreno às empresas que se expandirem ou que vierem a se instalar no município.</w:t>
      </w:r>
    </w:p>
    <w:p w:rsidR="00A632A5" w:rsidRDefault="00A632A5" w:rsidP="00A632A5">
      <w:pPr>
        <w:autoSpaceDE w:val="0"/>
        <w:autoSpaceDN w:val="0"/>
        <w:adjustRightInd w:val="0"/>
        <w:ind w:firstLine="851"/>
        <w:jc w:val="both"/>
        <w:rPr>
          <w:rFonts w:ascii="Arial" w:hAnsi="Arial" w:cs="Arial"/>
          <w:sz w:val="22"/>
          <w:szCs w:val="22"/>
        </w:rPr>
      </w:pPr>
    </w:p>
    <w:p w:rsidR="00A632A5" w:rsidRDefault="00A632A5" w:rsidP="00A632A5">
      <w:pPr>
        <w:autoSpaceDE w:val="0"/>
        <w:autoSpaceDN w:val="0"/>
        <w:adjustRightInd w:val="0"/>
        <w:ind w:firstLine="851"/>
        <w:jc w:val="both"/>
        <w:rPr>
          <w:rFonts w:ascii="Arial" w:hAnsi="Arial" w:cs="Arial"/>
          <w:sz w:val="22"/>
          <w:szCs w:val="22"/>
        </w:rPr>
      </w:pPr>
      <w:r w:rsidRPr="009E4034">
        <w:rPr>
          <w:rFonts w:ascii="Arial" w:hAnsi="Arial" w:cs="Arial"/>
          <w:b/>
          <w:bCs/>
          <w:sz w:val="22"/>
          <w:szCs w:val="22"/>
        </w:rPr>
        <w:t xml:space="preserve">Art. </w:t>
      </w:r>
      <w:r>
        <w:rPr>
          <w:rFonts w:ascii="Arial" w:hAnsi="Arial" w:cs="Arial"/>
          <w:b/>
          <w:bCs/>
          <w:sz w:val="22"/>
          <w:szCs w:val="22"/>
        </w:rPr>
        <w:t>6º</w:t>
      </w:r>
      <w:r w:rsidRPr="009E4034">
        <w:rPr>
          <w:rFonts w:ascii="Arial" w:hAnsi="Arial" w:cs="Arial"/>
          <w:b/>
          <w:bCs/>
          <w:sz w:val="22"/>
          <w:szCs w:val="22"/>
        </w:rPr>
        <w:t>. </w:t>
      </w:r>
      <w:r w:rsidRPr="009E4034">
        <w:rPr>
          <w:rFonts w:ascii="Arial" w:hAnsi="Arial" w:cs="Arial"/>
          <w:sz w:val="22"/>
          <w:szCs w:val="22"/>
        </w:rPr>
        <w:t>São ainda considerados incentivos concedidos pelo Município:</w:t>
      </w:r>
    </w:p>
    <w:p w:rsidR="00A632A5" w:rsidRDefault="00A632A5" w:rsidP="00A632A5">
      <w:pPr>
        <w:autoSpaceDE w:val="0"/>
        <w:autoSpaceDN w:val="0"/>
        <w:adjustRightInd w:val="0"/>
        <w:ind w:firstLine="851"/>
        <w:jc w:val="both"/>
        <w:rPr>
          <w:rFonts w:ascii="Arial" w:hAnsi="Arial" w:cs="Arial"/>
          <w:sz w:val="22"/>
          <w:szCs w:val="22"/>
        </w:rPr>
      </w:pPr>
    </w:p>
    <w:p w:rsidR="00A632A5" w:rsidRPr="009E4034" w:rsidRDefault="00A632A5" w:rsidP="00A632A5">
      <w:pPr>
        <w:autoSpaceDE w:val="0"/>
        <w:autoSpaceDN w:val="0"/>
        <w:adjustRightInd w:val="0"/>
        <w:ind w:firstLine="851"/>
        <w:jc w:val="both"/>
        <w:rPr>
          <w:rFonts w:ascii="Arial" w:hAnsi="Arial" w:cs="Arial"/>
          <w:sz w:val="22"/>
          <w:szCs w:val="22"/>
        </w:rPr>
      </w:pPr>
      <w:r>
        <w:rPr>
          <w:rFonts w:ascii="Arial" w:hAnsi="Arial" w:cs="Arial"/>
          <w:sz w:val="22"/>
          <w:szCs w:val="22"/>
        </w:rPr>
        <w:t xml:space="preserve">I - </w:t>
      </w:r>
      <w:r w:rsidRPr="009E4034">
        <w:rPr>
          <w:rFonts w:ascii="Arial" w:hAnsi="Arial" w:cs="Arial"/>
          <w:sz w:val="22"/>
          <w:szCs w:val="22"/>
        </w:rPr>
        <w:t xml:space="preserve">Divulgação das empresas e dos produtos fabricados em </w:t>
      </w:r>
      <w:r>
        <w:rPr>
          <w:rFonts w:ascii="Arial" w:hAnsi="Arial" w:cs="Arial"/>
          <w:sz w:val="22"/>
          <w:szCs w:val="22"/>
        </w:rPr>
        <w:t>Rancho Alegre</w:t>
      </w:r>
      <w:r w:rsidRPr="009E4034">
        <w:rPr>
          <w:rFonts w:ascii="Arial" w:hAnsi="Arial" w:cs="Arial"/>
          <w:sz w:val="22"/>
          <w:szCs w:val="22"/>
        </w:rPr>
        <w:t xml:space="preserve"> mediante folhetos e outros meios em hotéis, exposições, eventos e similares;</w:t>
      </w:r>
    </w:p>
    <w:p w:rsidR="00A632A5" w:rsidRPr="009E4034" w:rsidRDefault="00A632A5" w:rsidP="00A632A5">
      <w:pPr>
        <w:autoSpaceDE w:val="0"/>
        <w:autoSpaceDN w:val="0"/>
        <w:adjustRightInd w:val="0"/>
        <w:ind w:firstLine="851"/>
        <w:jc w:val="both"/>
        <w:rPr>
          <w:rFonts w:ascii="Arial" w:hAnsi="Arial" w:cs="Arial"/>
          <w:sz w:val="22"/>
          <w:szCs w:val="22"/>
        </w:rPr>
      </w:pPr>
      <w:r w:rsidRPr="009E4034">
        <w:rPr>
          <w:rFonts w:ascii="Arial" w:hAnsi="Arial" w:cs="Arial"/>
          <w:sz w:val="22"/>
          <w:szCs w:val="22"/>
        </w:rPr>
        <w:t>II - Cursos de formação e especialização de mão-de-obra para as indústrias,</w:t>
      </w:r>
      <w:r>
        <w:rPr>
          <w:rFonts w:ascii="Arial" w:hAnsi="Arial" w:cs="Arial"/>
          <w:sz w:val="22"/>
          <w:szCs w:val="22"/>
        </w:rPr>
        <w:t xml:space="preserve"> comércio, agronegócios</w:t>
      </w:r>
      <w:r w:rsidRPr="009E4034">
        <w:rPr>
          <w:rFonts w:ascii="Arial" w:hAnsi="Arial" w:cs="Arial"/>
          <w:sz w:val="22"/>
          <w:szCs w:val="22"/>
        </w:rPr>
        <w:t xml:space="preserve"> diretamente ou mediante convênios;</w:t>
      </w:r>
    </w:p>
    <w:p w:rsidR="00A632A5" w:rsidRPr="009E4034" w:rsidRDefault="00A632A5" w:rsidP="00A632A5">
      <w:pPr>
        <w:autoSpaceDE w:val="0"/>
        <w:autoSpaceDN w:val="0"/>
        <w:adjustRightInd w:val="0"/>
        <w:ind w:firstLine="851"/>
        <w:jc w:val="both"/>
        <w:rPr>
          <w:rFonts w:ascii="Arial" w:hAnsi="Arial" w:cs="Arial"/>
          <w:sz w:val="22"/>
          <w:szCs w:val="22"/>
        </w:rPr>
      </w:pPr>
      <w:r w:rsidRPr="009E4034">
        <w:rPr>
          <w:rFonts w:ascii="Arial" w:hAnsi="Arial" w:cs="Arial"/>
          <w:sz w:val="22"/>
          <w:szCs w:val="22"/>
        </w:rPr>
        <w:t>III - Assistência na elaboração de estudos de viabilidade, nos projetos de engenharia e na área econômico-financeira;</w:t>
      </w:r>
    </w:p>
    <w:p w:rsidR="00A632A5" w:rsidRPr="009E4034" w:rsidRDefault="00A632A5" w:rsidP="00A632A5">
      <w:pPr>
        <w:autoSpaceDE w:val="0"/>
        <w:autoSpaceDN w:val="0"/>
        <w:adjustRightInd w:val="0"/>
        <w:ind w:firstLine="851"/>
        <w:jc w:val="both"/>
        <w:rPr>
          <w:rFonts w:ascii="Arial" w:hAnsi="Arial" w:cs="Arial"/>
          <w:sz w:val="22"/>
          <w:szCs w:val="22"/>
        </w:rPr>
      </w:pPr>
      <w:r w:rsidRPr="009E4034">
        <w:rPr>
          <w:rFonts w:ascii="Arial" w:hAnsi="Arial" w:cs="Arial"/>
          <w:sz w:val="22"/>
          <w:szCs w:val="22"/>
        </w:rPr>
        <w:t>IV - Acompanhamento perante os estabelecimentos oficiais de crédito e os órgãos públicos como a COPEL, o IAP, a SANEPAR, e outros visando a solucionar mais rapidamente possível seus problemas.</w:t>
      </w:r>
    </w:p>
    <w:p w:rsidR="00A632A5" w:rsidRPr="00576D2A" w:rsidRDefault="00A632A5" w:rsidP="00A632A5">
      <w:pPr>
        <w:autoSpaceDE w:val="0"/>
        <w:autoSpaceDN w:val="0"/>
        <w:adjustRightInd w:val="0"/>
        <w:ind w:firstLine="851"/>
        <w:jc w:val="both"/>
        <w:rPr>
          <w:rFonts w:ascii="Arial" w:hAnsi="Arial" w:cs="Arial"/>
          <w:sz w:val="22"/>
          <w:szCs w:val="22"/>
        </w:rPr>
      </w:pPr>
      <w:r w:rsidRPr="009E4034">
        <w:rPr>
          <w:rFonts w:ascii="Arial" w:hAnsi="Arial" w:cs="Arial"/>
          <w:sz w:val="22"/>
          <w:szCs w:val="22"/>
        </w:rPr>
        <w:br/>
      </w:r>
    </w:p>
    <w:p w:rsidR="00A632A5" w:rsidRDefault="00A632A5" w:rsidP="00A632A5">
      <w:pPr>
        <w:autoSpaceDE w:val="0"/>
        <w:autoSpaceDN w:val="0"/>
        <w:adjustRightInd w:val="0"/>
        <w:ind w:firstLine="851"/>
        <w:jc w:val="both"/>
        <w:rPr>
          <w:rFonts w:ascii="Arial" w:hAnsi="Arial" w:cs="Arial"/>
          <w:sz w:val="22"/>
          <w:szCs w:val="22"/>
        </w:rPr>
      </w:pPr>
      <w:r w:rsidRPr="00576D2A">
        <w:rPr>
          <w:rFonts w:ascii="Arial" w:hAnsi="Arial" w:cs="Arial"/>
          <w:b/>
          <w:bCs/>
          <w:sz w:val="22"/>
          <w:szCs w:val="22"/>
        </w:rPr>
        <w:t xml:space="preserve">Art. </w:t>
      </w:r>
      <w:r>
        <w:rPr>
          <w:rFonts w:ascii="Arial" w:hAnsi="Arial" w:cs="Arial"/>
          <w:b/>
          <w:bCs/>
          <w:sz w:val="22"/>
          <w:szCs w:val="22"/>
        </w:rPr>
        <w:t>7</w:t>
      </w:r>
      <w:r w:rsidRPr="00576D2A">
        <w:rPr>
          <w:rFonts w:ascii="Arial" w:hAnsi="Arial" w:cs="Arial"/>
          <w:sz w:val="22"/>
          <w:szCs w:val="22"/>
        </w:rPr>
        <w:t xml:space="preserve">° </w:t>
      </w:r>
      <w:r w:rsidRPr="00576D2A">
        <w:rPr>
          <w:rFonts w:ascii="Arial" w:hAnsi="Arial" w:cs="Arial"/>
          <w:b/>
          <w:bCs/>
          <w:sz w:val="22"/>
          <w:szCs w:val="22"/>
        </w:rPr>
        <w:t xml:space="preserve">- </w:t>
      </w:r>
      <w:r w:rsidRPr="00576D2A">
        <w:rPr>
          <w:rFonts w:ascii="Arial" w:hAnsi="Arial" w:cs="Arial"/>
          <w:sz w:val="22"/>
          <w:szCs w:val="22"/>
        </w:rPr>
        <w:t xml:space="preserve">O Poder Público Municipal poderá, cumulativamente, ou não, com os estímulos ao desenvolvimento econômico instituídos pelos </w:t>
      </w:r>
      <w:proofErr w:type="spellStart"/>
      <w:r w:rsidRPr="00063FA5">
        <w:rPr>
          <w:rFonts w:ascii="Arial" w:hAnsi="Arial" w:cs="Arial"/>
          <w:b/>
          <w:sz w:val="22"/>
          <w:szCs w:val="22"/>
        </w:rPr>
        <w:t>a</w:t>
      </w:r>
      <w:r w:rsidRPr="00063FA5">
        <w:rPr>
          <w:rFonts w:ascii="Arial" w:hAnsi="Arial" w:cs="Arial"/>
          <w:b/>
          <w:bCs/>
          <w:sz w:val="22"/>
          <w:szCs w:val="22"/>
        </w:rPr>
        <w:t>r</w:t>
      </w:r>
      <w:r w:rsidRPr="00576D2A">
        <w:rPr>
          <w:rFonts w:ascii="Arial" w:hAnsi="Arial" w:cs="Arial"/>
          <w:b/>
          <w:bCs/>
          <w:sz w:val="22"/>
          <w:szCs w:val="22"/>
        </w:rPr>
        <w:t>ts</w:t>
      </w:r>
      <w:proofErr w:type="spellEnd"/>
      <w:r w:rsidRPr="00576D2A">
        <w:rPr>
          <w:rFonts w:ascii="Arial" w:hAnsi="Arial" w:cs="Arial"/>
          <w:b/>
          <w:bCs/>
          <w:sz w:val="22"/>
          <w:szCs w:val="22"/>
        </w:rPr>
        <w:t>. 2</w:t>
      </w:r>
      <w:r>
        <w:rPr>
          <w:rFonts w:ascii="Arial" w:hAnsi="Arial" w:cs="Arial"/>
          <w:b/>
          <w:bCs/>
          <w:sz w:val="22"/>
          <w:szCs w:val="22"/>
        </w:rPr>
        <w:t>º</w:t>
      </w:r>
      <w:r w:rsidRPr="00576D2A">
        <w:rPr>
          <w:rFonts w:ascii="Arial" w:hAnsi="Arial" w:cs="Arial"/>
          <w:b/>
          <w:bCs/>
          <w:sz w:val="22"/>
          <w:szCs w:val="22"/>
        </w:rPr>
        <w:t>, 3</w:t>
      </w:r>
      <w:r>
        <w:rPr>
          <w:rFonts w:ascii="Arial" w:hAnsi="Arial" w:cs="Arial"/>
          <w:b/>
          <w:bCs/>
          <w:sz w:val="22"/>
          <w:szCs w:val="22"/>
        </w:rPr>
        <w:t>º</w:t>
      </w:r>
      <w:r w:rsidRPr="00576D2A">
        <w:rPr>
          <w:rFonts w:ascii="Arial" w:hAnsi="Arial" w:cs="Arial"/>
          <w:b/>
          <w:bCs/>
          <w:sz w:val="22"/>
          <w:szCs w:val="22"/>
        </w:rPr>
        <w:t>, 4</w:t>
      </w:r>
      <w:r>
        <w:rPr>
          <w:rFonts w:ascii="Arial" w:hAnsi="Arial" w:cs="Arial"/>
          <w:b/>
          <w:bCs/>
          <w:sz w:val="22"/>
          <w:szCs w:val="22"/>
        </w:rPr>
        <w:t>º</w:t>
      </w:r>
      <w:r w:rsidRPr="00576D2A">
        <w:rPr>
          <w:rFonts w:ascii="Arial" w:hAnsi="Arial" w:cs="Arial"/>
          <w:b/>
          <w:bCs/>
          <w:sz w:val="22"/>
          <w:szCs w:val="22"/>
        </w:rPr>
        <w:t xml:space="preserve"> e 5</w:t>
      </w:r>
      <w:r>
        <w:rPr>
          <w:rFonts w:ascii="Arial" w:hAnsi="Arial" w:cs="Arial"/>
          <w:b/>
          <w:bCs/>
          <w:sz w:val="22"/>
          <w:szCs w:val="22"/>
        </w:rPr>
        <w:t>º</w:t>
      </w:r>
      <w:r w:rsidRPr="00576D2A">
        <w:rPr>
          <w:rFonts w:ascii="Arial" w:hAnsi="Arial" w:cs="Arial"/>
          <w:b/>
          <w:bCs/>
          <w:sz w:val="22"/>
          <w:szCs w:val="22"/>
        </w:rPr>
        <w:t xml:space="preserve"> </w:t>
      </w:r>
      <w:r w:rsidRPr="00576D2A">
        <w:rPr>
          <w:rFonts w:ascii="Arial" w:hAnsi="Arial" w:cs="Arial"/>
          <w:sz w:val="22"/>
          <w:szCs w:val="22"/>
        </w:rPr>
        <w:t xml:space="preserve">desta Lei, conceder isenção dos </w:t>
      </w:r>
      <w:r>
        <w:rPr>
          <w:rFonts w:ascii="Arial" w:hAnsi="Arial" w:cs="Arial"/>
          <w:sz w:val="22"/>
          <w:szCs w:val="22"/>
        </w:rPr>
        <w:t xml:space="preserve">seguintes </w:t>
      </w:r>
      <w:r w:rsidRPr="00576D2A">
        <w:rPr>
          <w:rFonts w:ascii="Arial" w:hAnsi="Arial" w:cs="Arial"/>
          <w:sz w:val="22"/>
          <w:szCs w:val="22"/>
        </w:rPr>
        <w:t>tributos municipais</w:t>
      </w:r>
    </w:p>
    <w:p w:rsidR="00A632A5" w:rsidRPr="000C52D3" w:rsidRDefault="00A632A5" w:rsidP="00A632A5">
      <w:pPr>
        <w:autoSpaceDE w:val="0"/>
        <w:autoSpaceDN w:val="0"/>
        <w:adjustRightInd w:val="0"/>
        <w:ind w:firstLine="851"/>
        <w:jc w:val="both"/>
        <w:rPr>
          <w:rFonts w:ascii="Arial" w:hAnsi="Arial" w:cs="Arial"/>
          <w:sz w:val="22"/>
          <w:szCs w:val="22"/>
        </w:rPr>
      </w:pPr>
      <w:r w:rsidRPr="000C52D3">
        <w:rPr>
          <w:rFonts w:ascii="Arial" w:hAnsi="Arial" w:cs="Arial"/>
          <w:sz w:val="22"/>
          <w:szCs w:val="22"/>
        </w:rPr>
        <w:t xml:space="preserve">a) Imposto Predial e Territorial Urbano - IPTU; </w:t>
      </w:r>
    </w:p>
    <w:p w:rsidR="00A632A5" w:rsidRPr="000C52D3" w:rsidRDefault="00A632A5" w:rsidP="00A632A5">
      <w:pPr>
        <w:autoSpaceDE w:val="0"/>
        <w:autoSpaceDN w:val="0"/>
        <w:adjustRightInd w:val="0"/>
        <w:ind w:firstLine="851"/>
        <w:jc w:val="both"/>
        <w:rPr>
          <w:rFonts w:ascii="Arial" w:hAnsi="Arial" w:cs="Arial"/>
          <w:sz w:val="22"/>
          <w:szCs w:val="22"/>
        </w:rPr>
      </w:pPr>
      <w:r w:rsidRPr="000C52D3">
        <w:rPr>
          <w:rFonts w:ascii="Arial" w:hAnsi="Arial" w:cs="Arial"/>
          <w:sz w:val="22"/>
          <w:szCs w:val="22"/>
        </w:rPr>
        <w:t xml:space="preserve">b) Imposto sobre a Transmissão </w:t>
      </w:r>
      <w:r w:rsidRPr="000C52D3">
        <w:rPr>
          <w:rFonts w:ascii="Arial" w:hAnsi="Arial" w:cs="Arial"/>
          <w:i/>
          <w:iCs/>
          <w:sz w:val="22"/>
          <w:szCs w:val="22"/>
        </w:rPr>
        <w:t xml:space="preserve">“Inter Vivos” </w:t>
      </w:r>
      <w:r w:rsidRPr="000C52D3">
        <w:rPr>
          <w:rFonts w:ascii="Arial" w:hAnsi="Arial" w:cs="Arial"/>
          <w:sz w:val="22"/>
          <w:szCs w:val="22"/>
        </w:rPr>
        <w:t xml:space="preserve">de Bens Imóveis - ITBI, incidente na aquisição pela empresa de imóvel destinado à implantação do empreendimento; </w:t>
      </w:r>
    </w:p>
    <w:p w:rsidR="00A632A5" w:rsidRPr="000C52D3" w:rsidRDefault="00A632A5" w:rsidP="00A632A5">
      <w:pPr>
        <w:autoSpaceDE w:val="0"/>
        <w:autoSpaceDN w:val="0"/>
        <w:adjustRightInd w:val="0"/>
        <w:ind w:firstLine="851"/>
        <w:jc w:val="both"/>
        <w:rPr>
          <w:rFonts w:ascii="Arial" w:hAnsi="Arial" w:cs="Arial"/>
          <w:sz w:val="22"/>
          <w:szCs w:val="22"/>
        </w:rPr>
      </w:pPr>
      <w:r w:rsidRPr="000C52D3">
        <w:rPr>
          <w:rFonts w:ascii="Arial" w:hAnsi="Arial" w:cs="Arial"/>
          <w:sz w:val="22"/>
          <w:szCs w:val="22"/>
        </w:rPr>
        <w:lastRenderedPageBreak/>
        <w:t xml:space="preserve">c) taxas relativas à aprovação do projeto, licença de localização, vistoria, fiscalização e coleta de lixo; </w:t>
      </w:r>
    </w:p>
    <w:p w:rsidR="00A632A5" w:rsidRPr="000C52D3" w:rsidRDefault="00A632A5" w:rsidP="00A632A5">
      <w:pPr>
        <w:autoSpaceDE w:val="0"/>
        <w:autoSpaceDN w:val="0"/>
        <w:adjustRightInd w:val="0"/>
        <w:ind w:firstLine="851"/>
        <w:jc w:val="both"/>
        <w:rPr>
          <w:rFonts w:ascii="Arial" w:hAnsi="Arial" w:cs="Arial"/>
          <w:sz w:val="22"/>
          <w:szCs w:val="22"/>
        </w:rPr>
      </w:pPr>
    </w:p>
    <w:p w:rsidR="00A632A5" w:rsidRDefault="00A632A5" w:rsidP="00A632A5">
      <w:pPr>
        <w:autoSpaceDE w:val="0"/>
        <w:autoSpaceDN w:val="0"/>
        <w:adjustRightInd w:val="0"/>
        <w:ind w:firstLine="851"/>
        <w:jc w:val="both"/>
        <w:rPr>
          <w:rFonts w:ascii="Arial" w:hAnsi="Arial" w:cs="Arial"/>
          <w:sz w:val="22"/>
          <w:szCs w:val="22"/>
        </w:rPr>
      </w:pPr>
      <w:r w:rsidRPr="00062C51">
        <w:rPr>
          <w:rFonts w:ascii="Arial" w:hAnsi="Arial" w:cs="Arial"/>
          <w:b/>
          <w:sz w:val="22"/>
          <w:szCs w:val="22"/>
        </w:rPr>
        <w:t>§ 1°</w:t>
      </w:r>
      <w:r w:rsidRPr="000C52D3">
        <w:rPr>
          <w:rFonts w:ascii="Arial" w:hAnsi="Arial" w:cs="Arial"/>
          <w:sz w:val="22"/>
          <w:szCs w:val="22"/>
        </w:rPr>
        <w:t xml:space="preserve"> Na hipótese de venda subsidiada, será determinado o valor de mercado do imóvel e o valor do subsídio, e, em caso de não cumprimento das obrigações por parte da empresa, esta deverá efetuar o pagamento do valor correspondente ao subsídio com correção monetária pelo IGP-M da FGV, acrescido de juros de 1% (um por cento) ao mês sobre o valor da avaliação a partir da data do contrato de promessa de compra e venda, ficando-lhe ressalvada a faculdade de devolução do imóvel com as benfeitorias, sem direito à restituição do valor pago e a indenização. </w:t>
      </w:r>
    </w:p>
    <w:p w:rsidR="00A632A5" w:rsidRPr="000C52D3" w:rsidRDefault="00A632A5" w:rsidP="00A632A5">
      <w:pPr>
        <w:autoSpaceDE w:val="0"/>
        <w:autoSpaceDN w:val="0"/>
        <w:adjustRightInd w:val="0"/>
        <w:ind w:firstLine="851"/>
        <w:jc w:val="both"/>
        <w:rPr>
          <w:rFonts w:ascii="Arial" w:hAnsi="Arial" w:cs="Arial"/>
          <w:sz w:val="22"/>
          <w:szCs w:val="22"/>
        </w:rPr>
      </w:pPr>
    </w:p>
    <w:p w:rsidR="00A632A5" w:rsidRDefault="00A632A5" w:rsidP="00A632A5">
      <w:pPr>
        <w:autoSpaceDE w:val="0"/>
        <w:autoSpaceDN w:val="0"/>
        <w:adjustRightInd w:val="0"/>
        <w:ind w:firstLine="851"/>
        <w:jc w:val="both"/>
        <w:rPr>
          <w:rFonts w:ascii="Arial" w:hAnsi="Arial" w:cs="Arial"/>
          <w:sz w:val="22"/>
          <w:szCs w:val="22"/>
        </w:rPr>
      </w:pPr>
      <w:r w:rsidRPr="00062C51">
        <w:rPr>
          <w:rFonts w:ascii="Arial" w:hAnsi="Arial" w:cs="Arial"/>
          <w:b/>
          <w:sz w:val="22"/>
          <w:szCs w:val="22"/>
        </w:rPr>
        <w:t>§ 2º</w:t>
      </w:r>
      <w:r w:rsidRPr="000C52D3">
        <w:rPr>
          <w:rFonts w:ascii="Arial" w:hAnsi="Arial" w:cs="Arial"/>
          <w:sz w:val="22"/>
          <w:szCs w:val="22"/>
        </w:rPr>
        <w:t xml:space="preserve"> Na hipótese de concessão de direito real de uso ou de doação, a resolução ou reversão dar-se-ão sem direito a qualquer indenização pelas benfeitorias construídas, cujo valor será considerado como remuneração pelo uso do imóvel.</w:t>
      </w:r>
    </w:p>
    <w:p w:rsidR="00A632A5" w:rsidRDefault="00A632A5" w:rsidP="00A632A5">
      <w:pPr>
        <w:autoSpaceDE w:val="0"/>
        <w:autoSpaceDN w:val="0"/>
        <w:adjustRightInd w:val="0"/>
        <w:ind w:firstLine="851"/>
        <w:jc w:val="both"/>
        <w:rPr>
          <w:rFonts w:ascii="Arial" w:hAnsi="Arial" w:cs="Arial"/>
          <w:sz w:val="22"/>
          <w:szCs w:val="22"/>
        </w:rPr>
      </w:pPr>
    </w:p>
    <w:p w:rsidR="00A632A5" w:rsidRDefault="00A632A5" w:rsidP="00A632A5">
      <w:pPr>
        <w:autoSpaceDE w:val="0"/>
        <w:autoSpaceDN w:val="0"/>
        <w:adjustRightInd w:val="0"/>
        <w:ind w:firstLine="851"/>
        <w:jc w:val="both"/>
        <w:rPr>
          <w:rFonts w:ascii="Arial" w:hAnsi="Arial" w:cs="Arial"/>
          <w:sz w:val="22"/>
          <w:szCs w:val="22"/>
        </w:rPr>
      </w:pPr>
      <w:r>
        <w:rPr>
          <w:rFonts w:ascii="Arial" w:hAnsi="Arial" w:cs="Arial"/>
          <w:b/>
          <w:bCs/>
          <w:sz w:val="22"/>
          <w:szCs w:val="22"/>
        </w:rPr>
        <w:t xml:space="preserve">§ 3º- </w:t>
      </w:r>
      <w:r w:rsidRPr="00576D2A">
        <w:rPr>
          <w:rFonts w:ascii="Arial" w:hAnsi="Arial" w:cs="Arial"/>
          <w:sz w:val="22"/>
          <w:szCs w:val="22"/>
        </w:rPr>
        <w:t>A isenção referida no “</w:t>
      </w:r>
      <w:r w:rsidRPr="00521614">
        <w:rPr>
          <w:rFonts w:ascii="Arial" w:hAnsi="Arial" w:cs="Arial"/>
          <w:i/>
          <w:sz w:val="22"/>
          <w:szCs w:val="22"/>
        </w:rPr>
        <w:t>caput”</w:t>
      </w:r>
      <w:r w:rsidRPr="00576D2A">
        <w:rPr>
          <w:rFonts w:ascii="Arial" w:hAnsi="Arial" w:cs="Arial"/>
          <w:sz w:val="22"/>
          <w:szCs w:val="22"/>
        </w:rPr>
        <w:t xml:space="preserve"> deste artigo incidirá somente sobre o incremento do empreendimento</w:t>
      </w:r>
      <w:r>
        <w:rPr>
          <w:rFonts w:ascii="Arial" w:hAnsi="Arial" w:cs="Arial"/>
          <w:sz w:val="22"/>
          <w:szCs w:val="22"/>
        </w:rPr>
        <w:t xml:space="preserve">, os quais </w:t>
      </w:r>
      <w:r w:rsidRPr="000A3483">
        <w:rPr>
          <w:rFonts w:ascii="Arial" w:hAnsi="Arial" w:cs="Arial"/>
          <w:sz w:val="22"/>
          <w:szCs w:val="22"/>
        </w:rPr>
        <w:t>serão anualmente mensurados</w:t>
      </w:r>
      <w:r>
        <w:rPr>
          <w:rFonts w:ascii="Arial" w:hAnsi="Arial" w:cs="Arial"/>
          <w:sz w:val="22"/>
          <w:szCs w:val="22"/>
        </w:rPr>
        <w:t>.</w:t>
      </w:r>
    </w:p>
    <w:p w:rsidR="00A632A5" w:rsidRDefault="00A632A5" w:rsidP="00A632A5">
      <w:pPr>
        <w:autoSpaceDE w:val="0"/>
        <w:autoSpaceDN w:val="0"/>
        <w:adjustRightInd w:val="0"/>
        <w:ind w:firstLine="851"/>
        <w:jc w:val="both"/>
        <w:rPr>
          <w:rFonts w:ascii="Arial" w:hAnsi="Arial" w:cs="Arial"/>
          <w:sz w:val="22"/>
          <w:szCs w:val="22"/>
        </w:rPr>
      </w:pPr>
    </w:p>
    <w:p w:rsidR="00A632A5" w:rsidRDefault="00A632A5" w:rsidP="00A632A5">
      <w:pPr>
        <w:autoSpaceDE w:val="0"/>
        <w:autoSpaceDN w:val="0"/>
        <w:adjustRightInd w:val="0"/>
        <w:ind w:firstLine="851"/>
        <w:jc w:val="both"/>
        <w:rPr>
          <w:rFonts w:ascii="Arial" w:hAnsi="Arial" w:cs="Arial"/>
          <w:sz w:val="22"/>
          <w:szCs w:val="22"/>
        </w:rPr>
      </w:pPr>
      <w:r w:rsidRPr="00062C51">
        <w:rPr>
          <w:rFonts w:ascii="Arial" w:hAnsi="Arial" w:cs="Arial"/>
          <w:b/>
          <w:sz w:val="22"/>
          <w:szCs w:val="22"/>
        </w:rPr>
        <w:t>§ 4º -</w:t>
      </w:r>
      <w:r>
        <w:rPr>
          <w:rFonts w:ascii="Arial" w:hAnsi="Arial" w:cs="Arial"/>
          <w:sz w:val="22"/>
          <w:szCs w:val="22"/>
        </w:rPr>
        <w:t xml:space="preserve"> </w:t>
      </w:r>
      <w:r w:rsidRPr="000A3483">
        <w:rPr>
          <w:rFonts w:ascii="Arial" w:hAnsi="Arial" w:cs="Arial"/>
          <w:sz w:val="22"/>
          <w:szCs w:val="22"/>
        </w:rPr>
        <w:t>Os incentivos fiscais previstos somente poderão ser concedidos após cumpridas as exigências do art. 14 da Lei Complementar n° 101, de 04 de maio de 2000.</w:t>
      </w:r>
    </w:p>
    <w:p w:rsidR="00A632A5" w:rsidRPr="00576D2A" w:rsidRDefault="00A632A5" w:rsidP="00A632A5">
      <w:pPr>
        <w:autoSpaceDE w:val="0"/>
        <w:autoSpaceDN w:val="0"/>
        <w:adjustRightInd w:val="0"/>
        <w:jc w:val="both"/>
        <w:rPr>
          <w:rFonts w:ascii="Arial" w:hAnsi="Arial" w:cs="Arial"/>
          <w:sz w:val="22"/>
          <w:szCs w:val="22"/>
        </w:rPr>
      </w:pPr>
    </w:p>
    <w:p w:rsidR="00A632A5" w:rsidRDefault="00A632A5" w:rsidP="00A632A5">
      <w:pPr>
        <w:autoSpaceDE w:val="0"/>
        <w:autoSpaceDN w:val="0"/>
        <w:adjustRightInd w:val="0"/>
        <w:ind w:firstLine="851"/>
        <w:jc w:val="both"/>
        <w:rPr>
          <w:rFonts w:ascii="Arial" w:hAnsi="Arial" w:cs="Arial"/>
          <w:sz w:val="22"/>
          <w:szCs w:val="22"/>
        </w:rPr>
      </w:pPr>
      <w:r w:rsidRPr="00576D2A">
        <w:rPr>
          <w:rFonts w:ascii="Arial" w:hAnsi="Arial" w:cs="Arial"/>
          <w:b/>
          <w:bCs/>
          <w:sz w:val="22"/>
          <w:szCs w:val="22"/>
        </w:rPr>
        <w:t xml:space="preserve">Art. </w:t>
      </w:r>
      <w:r>
        <w:rPr>
          <w:rFonts w:ascii="Arial" w:hAnsi="Arial" w:cs="Arial"/>
          <w:b/>
          <w:bCs/>
          <w:sz w:val="22"/>
          <w:szCs w:val="22"/>
        </w:rPr>
        <w:t>8</w:t>
      </w:r>
      <w:r w:rsidRPr="00576D2A">
        <w:rPr>
          <w:rFonts w:ascii="Arial" w:hAnsi="Arial" w:cs="Arial"/>
          <w:sz w:val="22"/>
          <w:szCs w:val="22"/>
        </w:rPr>
        <w:t xml:space="preserve">° </w:t>
      </w:r>
      <w:r w:rsidRPr="00576D2A">
        <w:rPr>
          <w:rFonts w:ascii="Arial" w:hAnsi="Arial" w:cs="Arial"/>
          <w:b/>
          <w:bCs/>
          <w:sz w:val="22"/>
          <w:szCs w:val="22"/>
        </w:rPr>
        <w:t xml:space="preserve">- </w:t>
      </w:r>
      <w:r w:rsidRPr="00097542">
        <w:rPr>
          <w:rFonts w:ascii="Arial" w:hAnsi="Arial" w:cs="Arial"/>
          <w:sz w:val="22"/>
          <w:szCs w:val="22"/>
          <w:highlight w:val="yellow"/>
        </w:rPr>
        <w:t xml:space="preserve">Deverá ser exigido das empresas postulantes aos estímulos e incentivos fiscais ao desenvolvimento econômico, anteprojeto de investimento ou plano de negócios antes de submeter a respectiva proposta ao </w:t>
      </w:r>
      <w:r w:rsidRPr="00097542">
        <w:rPr>
          <w:rFonts w:ascii="Arial" w:hAnsi="Arial" w:cs="Arial"/>
          <w:b/>
          <w:bCs/>
          <w:sz w:val="22"/>
          <w:szCs w:val="22"/>
          <w:highlight w:val="yellow"/>
        </w:rPr>
        <w:t>Conselho Municipal de Desenvolvimento</w:t>
      </w:r>
      <w:r w:rsidRPr="00097542">
        <w:rPr>
          <w:rFonts w:ascii="Arial" w:hAnsi="Arial" w:cs="Arial"/>
          <w:sz w:val="22"/>
          <w:szCs w:val="22"/>
          <w:highlight w:val="yellow"/>
        </w:rPr>
        <w:t>.</w:t>
      </w:r>
    </w:p>
    <w:p w:rsidR="00A632A5" w:rsidRPr="00576D2A" w:rsidRDefault="00A632A5" w:rsidP="00A632A5">
      <w:pPr>
        <w:autoSpaceDE w:val="0"/>
        <w:autoSpaceDN w:val="0"/>
        <w:adjustRightInd w:val="0"/>
        <w:ind w:firstLine="851"/>
        <w:jc w:val="both"/>
        <w:rPr>
          <w:rFonts w:ascii="Arial" w:hAnsi="Arial" w:cs="Arial"/>
          <w:sz w:val="22"/>
          <w:szCs w:val="22"/>
        </w:rPr>
      </w:pPr>
    </w:p>
    <w:p w:rsidR="00A632A5" w:rsidRDefault="00A632A5" w:rsidP="00A632A5">
      <w:pPr>
        <w:autoSpaceDE w:val="0"/>
        <w:autoSpaceDN w:val="0"/>
        <w:adjustRightInd w:val="0"/>
        <w:ind w:firstLine="851"/>
        <w:jc w:val="both"/>
        <w:rPr>
          <w:rFonts w:ascii="Arial" w:hAnsi="Arial" w:cs="Arial"/>
          <w:sz w:val="22"/>
          <w:szCs w:val="22"/>
        </w:rPr>
      </w:pPr>
      <w:r w:rsidRPr="00576D2A">
        <w:rPr>
          <w:rFonts w:ascii="Arial" w:hAnsi="Arial" w:cs="Arial"/>
          <w:b/>
          <w:bCs/>
          <w:sz w:val="22"/>
          <w:szCs w:val="22"/>
        </w:rPr>
        <w:t>§1</w:t>
      </w:r>
      <w:r>
        <w:rPr>
          <w:rFonts w:ascii="Arial" w:hAnsi="Arial" w:cs="Arial"/>
          <w:b/>
          <w:bCs/>
          <w:sz w:val="22"/>
          <w:szCs w:val="22"/>
        </w:rPr>
        <w:t>º</w:t>
      </w:r>
      <w:r w:rsidRPr="00576D2A">
        <w:rPr>
          <w:rFonts w:ascii="Arial" w:hAnsi="Arial" w:cs="Arial"/>
          <w:b/>
          <w:bCs/>
          <w:sz w:val="22"/>
          <w:szCs w:val="22"/>
        </w:rPr>
        <w:t xml:space="preserve"> - </w:t>
      </w:r>
      <w:r w:rsidRPr="00576D2A">
        <w:rPr>
          <w:rFonts w:ascii="Arial" w:hAnsi="Arial" w:cs="Arial"/>
          <w:sz w:val="22"/>
          <w:szCs w:val="22"/>
        </w:rPr>
        <w:t>As empresas postulantes aos estímulos e incentivos</w:t>
      </w:r>
      <w:r>
        <w:rPr>
          <w:rFonts w:ascii="Arial" w:hAnsi="Arial" w:cs="Arial"/>
          <w:sz w:val="22"/>
          <w:szCs w:val="22"/>
        </w:rPr>
        <w:t xml:space="preserve"> </w:t>
      </w:r>
      <w:r w:rsidRPr="00576D2A">
        <w:rPr>
          <w:rFonts w:ascii="Arial" w:hAnsi="Arial" w:cs="Arial"/>
          <w:sz w:val="22"/>
          <w:szCs w:val="22"/>
        </w:rPr>
        <w:t>fiscais ao desenvolvimento econômico deverão, ainda, preliminarmente, comprovar, através de</w:t>
      </w:r>
      <w:r>
        <w:rPr>
          <w:rFonts w:ascii="Arial" w:hAnsi="Arial" w:cs="Arial"/>
          <w:sz w:val="22"/>
          <w:szCs w:val="22"/>
        </w:rPr>
        <w:t xml:space="preserve"> </w:t>
      </w:r>
      <w:r w:rsidRPr="00576D2A">
        <w:rPr>
          <w:rFonts w:ascii="Arial" w:hAnsi="Arial" w:cs="Arial"/>
          <w:sz w:val="22"/>
          <w:szCs w:val="22"/>
        </w:rPr>
        <w:t>documentos, os seguintes requisitos:</w:t>
      </w:r>
    </w:p>
    <w:p w:rsidR="00A632A5" w:rsidRPr="00576D2A" w:rsidRDefault="00A632A5" w:rsidP="00A632A5">
      <w:pPr>
        <w:autoSpaceDE w:val="0"/>
        <w:autoSpaceDN w:val="0"/>
        <w:adjustRightInd w:val="0"/>
        <w:ind w:firstLine="851"/>
        <w:jc w:val="both"/>
        <w:rPr>
          <w:rFonts w:ascii="Arial" w:hAnsi="Arial" w:cs="Arial"/>
          <w:sz w:val="22"/>
          <w:szCs w:val="22"/>
        </w:rPr>
      </w:pPr>
    </w:p>
    <w:p w:rsidR="00A632A5" w:rsidRPr="00062C51" w:rsidRDefault="00A632A5" w:rsidP="00A632A5">
      <w:pPr>
        <w:autoSpaceDE w:val="0"/>
        <w:autoSpaceDN w:val="0"/>
        <w:adjustRightInd w:val="0"/>
        <w:jc w:val="both"/>
        <w:rPr>
          <w:rFonts w:ascii="Arial" w:hAnsi="Arial" w:cs="Arial"/>
          <w:bCs/>
          <w:sz w:val="22"/>
          <w:szCs w:val="22"/>
        </w:rPr>
      </w:pPr>
      <w:r w:rsidRPr="00062C51">
        <w:rPr>
          <w:rFonts w:ascii="Arial" w:hAnsi="Arial" w:cs="Arial"/>
          <w:bCs/>
          <w:sz w:val="22"/>
          <w:szCs w:val="22"/>
        </w:rPr>
        <w:t xml:space="preserve">I - cópia do ato ou contrato de constituição da empresa e suas alterações, devidamente registrados na Junta Comercial do Estado; </w:t>
      </w:r>
    </w:p>
    <w:p w:rsidR="00A632A5" w:rsidRPr="00062C51" w:rsidRDefault="00A632A5" w:rsidP="00A632A5">
      <w:pPr>
        <w:autoSpaceDE w:val="0"/>
        <w:autoSpaceDN w:val="0"/>
        <w:adjustRightInd w:val="0"/>
        <w:jc w:val="both"/>
        <w:rPr>
          <w:rFonts w:ascii="Arial" w:hAnsi="Arial" w:cs="Arial"/>
          <w:bCs/>
          <w:sz w:val="22"/>
          <w:szCs w:val="22"/>
        </w:rPr>
      </w:pPr>
      <w:r w:rsidRPr="00062C51">
        <w:rPr>
          <w:rFonts w:ascii="Arial" w:hAnsi="Arial" w:cs="Arial"/>
          <w:bCs/>
          <w:sz w:val="22"/>
          <w:szCs w:val="22"/>
        </w:rPr>
        <w:t xml:space="preserve">II – cópia do CNPJ, da inscrição estadual, do alvará de licença de localização e funcionamento das atividades; </w:t>
      </w:r>
    </w:p>
    <w:p w:rsidR="00A632A5" w:rsidRPr="00062C51" w:rsidRDefault="00A632A5" w:rsidP="00A632A5">
      <w:pPr>
        <w:autoSpaceDE w:val="0"/>
        <w:autoSpaceDN w:val="0"/>
        <w:adjustRightInd w:val="0"/>
        <w:jc w:val="both"/>
        <w:rPr>
          <w:rFonts w:ascii="Arial" w:hAnsi="Arial" w:cs="Arial"/>
          <w:bCs/>
          <w:sz w:val="22"/>
          <w:szCs w:val="22"/>
        </w:rPr>
      </w:pPr>
      <w:r w:rsidRPr="00062C51">
        <w:rPr>
          <w:rFonts w:ascii="Arial" w:hAnsi="Arial" w:cs="Arial"/>
          <w:bCs/>
          <w:sz w:val="22"/>
          <w:szCs w:val="22"/>
        </w:rPr>
        <w:t xml:space="preserve">III - prova de regularidade, em se tratando de empresa já em atividade, quanto a: </w:t>
      </w:r>
    </w:p>
    <w:p w:rsidR="00A632A5" w:rsidRPr="00062C51" w:rsidRDefault="00A632A5" w:rsidP="00A632A5">
      <w:pPr>
        <w:autoSpaceDE w:val="0"/>
        <w:autoSpaceDN w:val="0"/>
        <w:adjustRightInd w:val="0"/>
        <w:jc w:val="both"/>
        <w:rPr>
          <w:rFonts w:ascii="Arial" w:hAnsi="Arial" w:cs="Arial"/>
          <w:bCs/>
          <w:sz w:val="22"/>
          <w:szCs w:val="22"/>
        </w:rPr>
      </w:pPr>
      <w:r w:rsidRPr="00062C51">
        <w:rPr>
          <w:rFonts w:ascii="Arial" w:hAnsi="Arial" w:cs="Arial"/>
          <w:bCs/>
          <w:sz w:val="22"/>
          <w:szCs w:val="22"/>
        </w:rPr>
        <w:t xml:space="preserve">a) tributos federais e à dívida ativa da União; </w:t>
      </w:r>
    </w:p>
    <w:p w:rsidR="00A632A5" w:rsidRPr="00062C51" w:rsidRDefault="00A632A5" w:rsidP="00A632A5">
      <w:pPr>
        <w:autoSpaceDE w:val="0"/>
        <w:autoSpaceDN w:val="0"/>
        <w:adjustRightInd w:val="0"/>
        <w:jc w:val="both"/>
        <w:rPr>
          <w:rFonts w:ascii="Arial" w:hAnsi="Arial" w:cs="Arial"/>
          <w:bCs/>
          <w:sz w:val="22"/>
          <w:szCs w:val="22"/>
        </w:rPr>
      </w:pPr>
      <w:r w:rsidRPr="00062C51">
        <w:rPr>
          <w:rFonts w:ascii="Arial" w:hAnsi="Arial" w:cs="Arial"/>
          <w:bCs/>
          <w:sz w:val="22"/>
          <w:szCs w:val="22"/>
        </w:rPr>
        <w:t xml:space="preserve">b) tributos estaduais; </w:t>
      </w:r>
    </w:p>
    <w:p w:rsidR="00A632A5" w:rsidRPr="00062C51" w:rsidRDefault="00A632A5" w:rsidP="00A632A5">
      <w:pPr>
        <w:autoSpaceDE w:val="0"/>
        <w:autoSpaceDN w:val="0"/>
        <w:adjustRightInd w:val="0"/>
        <w:jc w:val="both"/>
        <w:rPr>
          <w:rFonts w:ascii="Arial" w:hAnsi="Arial" w:cs="Arial"/>
          <w:bCs/>
          <w:sz w:val="22"/>
          <w:szCs w:val="22"/>
        </w:rPr>
      </w:pPr>
      <w:r w:rsidRPr="00062C51">
        <w:rPr>
          <w:rFonts w:ascii="Arial" w:hAnsi="Arial" w:cs="Arial"/>
          <w:bCs/>
          <w:sz w:val="22"/>
          <w:szCs w:val="22"/>
        </w:rPr>
        <w:t xml:space="preserve">c) tributos do Município de sua sede; </w:t>
      </w:r>
    </w:p>
    <w:p w:rsidR="00A632A5" w:rsidRPr="00062C51" w:rsidRDefault="00A632A5" w:rsidP="00A632A5">
      <w:pPr>
        <w:autoSpaceDE w:val="0"/>
        <w:autoSpaceDN w:val="0"/>
        <w:adjustRightInd w:val="0"/>
        <w:jc w:val="both"/>
        <w:rPr>
          <w:rFonts w:ascii="Arial" w:hAnsi="Arial" w:cs="Arial"/>
          <w:bCs/>
          <w:sz w:val="22"/>
          <w:szCs w:val="22"/>
        </w:rPr>
      </w:pPr>
      <w:r w:rsidRPr="00062C51">
        <w:rPr>
          <w:rFonts w:ascii="Arial" w:hAnsi="Arial" w:cs="Arial"/>
          <w:bCs/>
          <w:sz w:val="22"/>
          <w:szCs w:val="22"/>
        </w:rPr>
        <w:t xml:space="preserve">d) FGTS; </w:t>
      </w:r>
    </w:p>
    <w:p w:rsidR="00A632A5" w:rsidRPr="00062C51" w:rsidRDefault="00A632A5" w:rsidP="00A632A5">
      <w:pPr>
        <w:autoSpaceDE w:val="0"/>
        <w:autoSpaceDN w:val="0"/>
        <w:adjustRightInd w:val="0"/>
        <w:jc w:val="both"/>
        <w:rPr>
          <w:rFonts w:ascii="Arial" w:hAnsi="Arial" w:cs="Arial"/>
          <w:bCs/>
          <w:sz w:val="22"/>
          <w:szCs w:val="22"/>
        </w:rPr>
      </w:pPr>
      <w:r w:rsidRPr="00062C51">
        <w:rPr>
          <w:rFonts w:ascii="Arial" w:hAnsi="Arial" w:cs="Arial"/>
          <w:bCs/>
          <w:sz w:val="22"/>
          <w:szCs w:val="22"/>
        </w:rPr>
        <w:t xml:space="preserve">IV - certidão negativa judicial de ação falimentar, concordatária, recuperação judicial e extrajudicial; </w:t>
      </w:r>
    </w:p>
    <w:p w:rsidR="00A632A5" w:rsidRPr="00062C51" w:rsidRDefault="00A632A5" w:rsidP="00A632A5">
      <w:pPr>
        <w:autoSpaceDE w:val="0"/>
        <w:autoSpaceDN w:val="0"/>
        <w:adjustRightInd w:val="0"/>
        <w:jc w:val="both"/>
        <w:rPr>
          <w:rFonts w:ascii="Arial" w:hAnsi="Arial" w:cs="Arial"/>
          <w:bCs/>
          <w:sz w:val="22"/>
          <w:szCs w:val="22"/>
        </w:rPr>
      </w:pPr>
      <w:r w:rsidRPr="00062C51">
        <w:rPr>
          <w:rFonts w:ascii="Arial" w:hAnsi="Arial" w:cs="Arial"/>
          <w:bCs/>
          <w:sz w:val="22"/>
          <w:szCs w:val="22"/>
        </w:rPr>
        <w:t xml:space="preserve">V - projeto circunstanciado do investimento que pretende realizar, compreendendo a construção do prédio e seu cronograma, instalações das máquinas e equipamentos, prazo para o início das atividades e estudo de viabilidade econômica do empreendimento; </w:t>
      </w:r>
    </w:p>
    <w:p w:rsidR="00A632A5" w:rsidRDefault="00A632A5" w:rsidP="00A632A5">
      <w:pPr>
        <w:autoSpaceDE w:val="0"/>
        <w:autoSpaceDN w:val="0"/>
        <w:adjustRightInd w:val="0"/>
        <w:jc w:val="both"/>
        <w:rPr>
          <w:rFonts w:ascii="Arial" w:hAnsi="Arial" w:cs="Arial"/>
          <w:bCs/>
          <w:sz w:val="22"/>
          <w:szCs w:val="22"/>
        </w:rPr>
      </w:pPr>
      <w:r w:rsidRPr="00062C51">
        <w:rPr>
          <w:rFonts w:ascii="Arial" w:hAnsi="Arial" w:cs="Arial"/>
          <w:bCs/>
          <w:sz w:val="22"/>
          <w:szCs w:val="22"/>
        </w:rPr>
        <w:t>VI - projeto de preservação do meio ambiente e compromisso formal de recuperação dos danos que vierem a ser causados</w:t>
      </w:r>
      <w:r>
        <w:rPr>
          <w:rFonts w:ascii="Arial" w:hAnsi="Arial" w:cs="Arial"/>
          <w:bCs/>
          <w:sz w:val="22"/>
          <w:szCs w:val="22"/>
        </w:rPr>
        <w:t>.</w:t>
      </w:r>
      <w:r w:rsidRPr="00062C51">
        <w:rPr>
          <w:rFonts w:ascii="Arial" w:hAnsi="Arial" w:cs="Arial"/>
          <w:bCs/>
          <w:sz w:val="22"/>
          <w:szCs w:val="22"/>
        </w:rPr>
        <w:t xml:space="preserve"> </w:t>
      </w:r>
    </w:p>
    <w:p w:rsidR="00A632A5" w:rsidRPr="00062C51" w:rsidRDefault="00A632A5" w:rsidP="00A632A5">
      <w:pPr>
        <w:autoSpaceDE w:val="0"/>
        <w:autoSpaceDN w:val="0"/>
        <w:adjustRightInd w:val="0"/>
        <w:jc w:val="both"/>
        <w:rPr>
          <w:rFonts w:ascii="Arial" w:hAnsi="Arial" w:cs="Arial"/>
          <w:bCs/>
          <w:sz w:val="22"/>
          <w:szCs w:val="22"/>
        </w:rPr>
      </w:pPr>
    </w:p>
    <w:p w:rsidR="00A632A5" w:rsidRPr="00062C51" w:rsidRDefault="00A632A5" w:rsidP="00A632A5">
      <w:pPr>
        <w:autoSpaceDE w:val="0"/>
        <w:autoSpaceDN w:val="0"/>
        <w:adjustRightInd w:val="0"/>
        <w:ind w:firstLine="709"/>
        <w:jc w:val="both"/>
        <w:rPr>
          <w:rFonts w:ascii="Arial" w:hAnsi="Arial" w:cs="Arial"/>
          <w:bCs/>
          <w:sz w:val="22"/>
          <w:szCs w:val="22"/>
        </w:rPr>
      </w:pPr>
      <w:r w:rsidRPr="00C707C6">
        <w:rPr>
          <w:rFonts w:ascii="Arial" w:hAnsi="Arial" w:cs="Arial"/>
          <w:b/>
          <w:bCs/>
          <w:sz w:val="22"/>
          <w:szCs w:val="22"/>
        </w:rPr>
        <w:t>§</w:t>
      </w:r>
      <w:r>
        <w:rPr>
          <w:rFonts w:ascii="Arial" w:hAnsi="Arial" w:cs="Arial"/>
          <w:b/>
          <w:bCs/>
          <w:sz w:val="22"/>
          <w:szCs w:val="22"/>
        </w:rPr>
        <w:t>2</w:t>
      </w:r>
      <w:r w:rsidRPr="00C707C6">
        <w:rPr>
          <w:rFonts w:ascii="Arial" w:hAnsi="Arial" w:cs="Arial"/>
          <w:b/>
          <w:bCs/>
          <w:sz w:val="22"/>
          <w:szCs w:val="22"/>
        </w:rPr>
        <w:t>º</w:t>
      </w:r>
      <w:r>
        <w:rPr>
          <w:rFonts w:ascii="Arial" w:hAnsi="Arial" w:cs="Arial"/>
          <w:b/>
          <w:bCs/>
          <w:sz w:val="22"/>
          <w:szCs w:val="22"/>
        </w:rPr>
        <w:t xml:space="preserve"> - </w:t>
      </w:r>
      <w:r w:rsidRPr="00062C51">
        <w:rPr>
          <w:rFonts w:ascii="Arial" w:hAnsi="Arial" w:cs="Arial"/>
          <w:bCs/>
          <w:sz w:val="22"/>
          <w:szCs w:val="22"/>
        </w:rPr>
        <w:t xml:space="preserve">O requerimento de que trata o caput deverá ser acompanhado, ainda, de memorial contendo os seguintes elementos: </w:t>
      </w:r>
    </w:p>
    <w:p w:rsidR="00A632A5" w:rsidRPr="00062C51" w:rsidRDefault="00A632A5" w:rsidP="00A632A5">
      <w:pPr>
        <w:autoSpaceDE w:val="0"/>
        <w:autoSpaceDN w:val="0"/>
        <w:adjustRightInd w:val="0"/>
        <w:ind w:firstLine="709"/>
        <w:jc w:val="both"/>
        <w:rPr>
          <w:rFonts w:ascii="Arial" w:hAnsi="Arial" w:cs="Arial"/>
          <w:bCs/>
          <w:sz w:val="22"/>
          <w:szCs w:val="22"/>
        </w:rPr>
      </w:pPr>
    </w:p>
    <w:p w:rsidR="00A632A5" w:rsidRPr="00062C51" w:rsidRDefault="00A632A5" w:rsidP="00A632A5">
      <w:pPr>
        <w:autoSpaceDE w:val="0"/>
        <w:autoSpaceDN w:val="0"/>
        <w:adjustRightInd w:val="0"/>
        <w:jc w:val="both"/>
        <w:rPr>
          <w:rFonts w:ascii="Arial" w:hAnsi="Arial" w:cs="Arial"/>
          <w:bCs/>
          <w:sz w:val="22"/>
          <w:szCs w:val="22"/>
        </w:rPr>
      </w:pPr>
      <w:r w:rsidRPr="00062C51">
        <w:rPr>
          <w:rFonts w:ascii="Arial" w:hAnsi="Arial" w:cs="Arial"/>
          <w:bCs/>
          <w:sz w:val="22"/>
          <w:szCs w:val="22"/>
        </w:rPr>
        <w:t xml:space="preserve">a) valor inicial de investimento; </w:t>
      </w:r>
    </w:p>
    <w:p w:rsidR="00A632A5" w:rsidRPr="00062C51" w:rsidRDefault="00A632A5" w:rsidP="00A632A5">
      <w:pPr>
        <w:autoSpaceDE w:val="0"/>
        <w:autoSpaceDN w:val="0"/>
        <w:adjustRightInd w:val="0"/>
        <w:jc w:val="both"/>
        <w:rPr>
          <w:rFonts w:ascii="Arial" w:hAnsi="Arial" w:cs="Arial"/>
          <w:bCs/>
          <w:sz w:val="22"/>
          <w:szCs w:val="22"/>
        </w:rPr>
      </w:pPr>
      <w:r w:rsidRPr="00062C51">
        <w:rPr>
          <w:rFonts w:ascii="Arial" w:hAnsi="Arial" w:cs="Arial"/>
          <w:bCs/>
          <w:sz w:val="22"/>
          <w:szCs w:val="22"/>
        </w:rPr>
        <w:t xml:space="preserve">b) área necessária para sua instalação; </w:t>
      </w:r>
    </w:p>
    <w:p w:rsidR="00A632A5" w:rsidRPr="00062C51" w:rsidRDefault="00A632A5" w:rsidP="00A632A5">
      <w:pPr>
        <w:autoSpaceDE w:val="0"/>
        <w:autoSpaceDN w:val="0"/>
        <w:adjustRightInd w:val="0"/>
        <w:jc w:val="both"/>
        <w:rPr>
          <w:rFonts w:ascii="Arial" w:hAnsi="Arial" w:cs="Arial"/>
          <w:bCs/>
          <w:sz w:val="22"/>
          <w:szCs w:val="22"/>
        </w:rPr>
      </w:pPr>
      <w:r w:rsidRPr="00062C51">
        <w:rPr>
          <w:rFonts w:ascii="Arial" w:hAnsi="Arial" w:cs="Arial"/>
          <w:bCs/>
          <w:sz w:val="22"/>
          <w:szCs w:val="22"/>
        </w:rPr>
        <w:t xml:space="preserve">c) absorção inicial de mão-de-obra e sua projeção futura; </w:t>
      </w:r>
    </w:p>
    <w:p w:rsidR="00A632A5" w:rsidRPr="00062C51" w:rsidRDefault="00A632A5" w:rsidP="00A632A5">
      <w:pPr>
        <w:autoSpaceDE w:val="0"/>
        <w:autoSpaceDN w:val="0"/>
        <w:adjustRightInd w:val="0"/>
        <w:jc w:val="both"/>
        <w:rPr>
          <w:rFonts w:ascii="Arial" w:hAnsi="Arial" w:cs="Arial"/>
          <w:bCs/>
          <w:sz w:val="22"/>
          <w:szCs w:val="22"/>
        </w:rPr>
      </w:pPr>
      <w:r w:rsidRPr="00062C51">
        <w:rPr>
          <w:rFonts w:ascii="Arial" w:hAnsi="Arial" w:cs="Arial"/>
          <w:bCs/>
          <w:sz w:val="22"/>
          <w:szCs w:val="22"/>
        </w:rPr>
        <w:t xml:space="preserve">d) priorização do aproveitamento de matéria-prima existente no Município; </w:t>
      </w:r>
    </w:p>
    <w:p w:rsidR="00A632A5" w:rsidRPr="00062C51" w:rsidRDefault="00A632A5" w:rsidP="00A632A5">
      <w:pPr>
        <w:autoSpaceDE w:val="0"/>
        <w:autoSpaceDN w:val="0"/>
        <w:adjustRightInd w:val="0"/>
        <w:jc w:val="both"/>
        <w:rPr>
          <w:rFonts w:ascii="Arial" w:hAnsi="Arial" w:cs="Arial"/>
          <w:bCs/>
          <w:sz w:val="22"/>
          <w:szCs w:val="22"/>
        </w:rPr>
      </w:pPr>
      <w:r w:rsidRPr="00062C51">
        <w:rPr>
          <w:rFonts w:ascii="Arial" w:hAnsi="Arial" w:cs="Arial"/>
          <w:bCs/>
          <w:sz w:val="22"/>
          <w:szCs w:val="22"/>
        </w:rPr>
        <w:lastRenderedPageBreak/>
        <w:t xml:space="preserve">e) viabilidade de funcionamento regular; </w:t>
      </w:r>
    </w:p>
    <w:p w:rsidR="00A632A5" w:rsidRPr="00062C51" w:rsidRDefault="00A632A5" w:rsidP="00A632A5">
      <w:pPr>
        <w:autoSpaceDE w:val="0"/>
        <w:autoSpaceDN w:val="0"/>
        <w:adjustRightInd w:val="0"/>
        <w:jc w:val="both"/>
        <w:rPr>
          <w:rFonts w:ascii="Arial" w:hAnsi="Arial" w:cs="Arial"/>
          <w:bCs/>
          <w:sz w:val="22"/>
          <w:szCs w:val="22"/>
        </w:rPr>
      </w:pPr>
      <w:r w:rsidRPr="00062C51">
        <w:rPr>
          <w:rFonts w:ascii="Arial" w:hAnsi="Arial" w:cs="Arial"/>
          <w:bCs/>
          <w:sz w:val="22"/>
          <w:szCs w:val="22"/>
        </w:rPr>
        <w:t xml:space="preserve">f) produção inicial estimada; </w:t>
      </w:r>
    </w:p>
    <w:p w:rsidR="00A632A5" w:rsidRPr="00062C51" w:rsidRDefault="00A632A5" w:rsidP="00A632A5">
      <w:pPr>
        <w:autoSpaceDE w:val="0"/>
        <w:autoSpaceDN w:val="0"/>
        <w:adjustRightInd w:val="0"/>
        <w:jc w:val="both"/>
        <w:rPr>
          <w:rFonts w:ascii="Arial" w:hAnsi="Arial" w:cs="Arial"/>
          <w:bCs/>
          <w:sz w:val="22"/>
          <w:szCs w:val="22"/>
        </w:rPr>
      </w:pPr>
      <w:r w:rsidRPr="00062C51">
        <w:rPr>
          <w:rFonts w:ascii="Arial" w:hAnsi="Arial" w:cs="Arial"/>
          <w:bCs/>
          <w:sz w:val="22"/>
          <w:szCs w:val="22"/>
        </w:rPr>
        <w:t xml:space="preserve">g) objetivos; </w:t>
      </w:r>
    </w:p>
    <w:p w:rsidR="00A632A5" w:rsidRPr="00062C51" w:rsidRDefault="00A632A5" w:rsidP="00A632A5">
      <w:pPr>
        <w:autoSpaceDE w:val="0"/>
        <w:autoSpaceDN w:val="0"/>
        <w:adjustRightInd w:val="0"/>
        <w:jc w:val="both"/>
        <w:rPr>
          <w:rFonts w:ascii="Arial" w:hAnsi="Arial" w:cs="Arial"/>
          <w:bCs/>
          <w:sz w:val="22"/>
          <w:szCs w:val="22"/>
        </w:rPr>
      </w:pPr>
      <w:r w:rsidRPr="00062C51">
        <w:rPr>
          <w:rFonts w:ascii="Arial" w:hAnsi="Arial" w:cs="Arial"/>
          <w:bCs/>
          <w:sz w:val="22"/>
          <w:szCs w:val="22"/>
        </w:rPr>
        <w:t xml:space="preserve">h) atestados de idoneidade financeira fornecidos por instituições bancárias; </w:t>
      </w:r>
    </w:p>
    <w:p w:rsidR="00A632A5" w:rsidRPr="00062C51" w:rsidRDefault="00A632A5" w:rsidP="00A632A5">
      <w:pPr>
        <w:autoSpaceDE w:val="0"/>
        <w:autoSpaceDN w:val="0"/>
        <w:adjustRightInd w:val="0"/>
        <w:jc w:val="both"/>
        <w:rPr>
          <w:rFonts w:ascii="Arial" w:hAnsi="Arial" w:cs="Arial"/>
          <w:bCs/>
          <w:sz w:val="22"/>
          <w:szCs w:val="22"/>
        </w:rPr>
      </w:pPr>
      <w:r w:rsidRPr="00062C51">
        <w:rPr>
          <w:rFonts w:ascii="Arial" w:hAnsi="Arial" w:cs="Arial"/>
          <w:bCs/>
          <w:sz w:val="22"/>
          <w:szCs w:val="22"/>
        </w:rPr>
        <w:t xml:space="preserve">i) demonstração das disponibilidades financeiras para aplicação no investimento proposto; </w:t>
      </w:r>
    </w:p>
    <w:p w:rsidR="00A632A5" w:rsidRPr="00062C51" w:rsidRDefault="00A632A5" w:rsidP="00A632A5">
      <w:pPr>
        <w:autoSpaceDE w:val="0"/>
        <w:autoSpaceDN w:val="0"/>
        <w:adjustRightInd w:val="0"/>
        <w:jc w:val="both"/>
        <w:rPr>
          <w:rFonts w:ascii="Arial" w:hAnsi="Arial" w:cs="Arial"/>
          <w:bCs/>
          <w:sz w:val="22"/>
          <w:szCs w:val="22"/>
        </w:rPr>
      </w:pPr>
      <w:r w:rsidRPr="00062C51">
        <w:rPr>
          <w:rFonts w:ascii="Arial" w:hAnsi="Arial" w:cs="Arial"/>
          <w:bCs/>
          <w:sz w:val="22"/>
          <w:szCs w:val="22"/>
        </w:rPr>
        <w:t xml:space="preserve">j) outros informes que venham a ser solicitados pela Administração Municipal. </w:t>
      </w:r>
    </w:p>
    <w:p w:rsidR="00A632A5" w:rsidRPr="00C707C6" w:rsidRDefault="00A632A5" w:rsidP="00A632A5">
      <w:pPr>
        <w:autoSpaceDE w:val="0"/>
        <w:autoSpaceDN w:val="0"/>
        <w:adjustRightInd w:val="0"/>
        <w:jc w:val="both"/>
        <w:rPr>
          <w:rFonts w:ascii="Arial" w:hAnsi="Arial" w:cs="Arial"/>
          <w:b/>
          <w:bCs/>
          <w:sz w:val="22"/>
          <w:szCs w:val="22"/>
        </w:rPr>
      </w:pPr>
    </w:p>
    <w:p w:rsidR="00A632A5" w:rsidRDefault="00A632A5" w:rsidP="00A632A5">
      <w:pPr>
        <w:autoSpaceDE w:val="0"/>
        <w:autoSpaceDN w:val="0"/>
        <w:adjustRightInd w:val="0"/>
        <w:ind w:firstLine="709"/>
        <w:jc w:val="both"/>
        <w:rPr>
          <w:rFonts w:ascii="Arial" w:hAnsi="Arial" w:cs="Arial"/>
          <w:sz w:val="22"/>
          <w:szCs w:val="22"/>
        </w:rPr>
      </w:pPr>
      <w:r w:rsidRPr="00576D2A">
        <w:rPr>
          <w:rFonts w:ascii="Arial" w:hAnsi="Arial" w:cs="Arial"/>
          <w:b/>
          <w:bCs/>
          <w:sz w:val="22"/>
          <w:szCs w:val="22"/>
        </w:rPr>
        <w:t>§</w:t>
      </w:r>
      <w:r>
        <w:rPr>
          <w:rFonts w:ascii="Arial" w:hAnsi="Arial" w:cs="Arial"/>
          <w:b/>
          <w:bCs/>
          <w:sz w:val="22"/>
          <w:szCs w:val="22"/>
        </w:rPr>
        <w:t>3º</w:t>
      </w:r>
      <w:r w:rsidRPr="00576D2A">
        <w:rPr>
          <w:rFonts w:ascii="Arial" w:hAnsi="Arial" w:cs="Arial"/>
          <w:b/>
          <w:bCs/>
          <w:sz w:val="22"/>
          <w:szCs w:val="22"/>
        </w:rPr>
        <w:t xml:space="preserve"> - </w:t>
      </w:r>
      <w:r w:rsidRPr="00576D2A">
        <w:rPr>
          <w:rFonts w:ascii="Arial" w:hAnsi="Arial" w:cs="Arial"/>
          <w:sz w:val="22"/>
          <w:szCs w:val="22"/>
        </w:rPr>
        <w:t>Os estímulos e os incentivos fiscais ao desenvolvimento</w:t>
      </w:r>
      <w:r>
        <w:rPr>
          <w:rFonts w:ascii="Arial" w:hAnsi="Arial" w:cs="Arial"/>
          <w:sz w:val="22"/>
          <w:szCs w:val="22"/>
        </w:rPr>
        <w:t xml:space="preserve"> </w:t>
      </w:r>
      <w:r w:rsidRPr="00576D2A">
        <w:rPr>
          <w:rFonts w:ascii="Arial" w:hAnsi="Arial" w:cs="Arial"/>
          <w:sz w:val="22"/>
          <w:szCs w:val="22"/>
        </w:rPr>
        <w:t xml:space="preserve">econômico somente serão deferidos pelo </w:t>
      </w:r>
      <w:r w:rsidRPr="00576D2A">
        <w:rPr>
          <w:rFonts w:ascii="Arial" w:hAnsi="Arial" w:cs="Arial"/>
          <w:b/>
          <w:bCs/>
          <w:sz w:val="22"/>
          <w:szCs w:val="22"/>
        </w:rPr>
        <w:t>Prefeito</w:t>
      </w:r>
      <w:r w:rsidRPr="00576D2A">
        <w:rPr>
          <w:rFonts w:ascii="Arial" w:hAnsi="Arial" w:cs="Arial"/>
          <w:sz w:val="22"/>
          <w:szCs w:val="22"/>
        </w:rPr>
        <w:t>, conjuntamente, após a avaliação do projeto</w:t>
      </w:r>
      <w:r>
        <w:rPr>
          <w:rFonts w:ascii="Arial" w:hAnsi="Arial" w:cs="Arial"/>
          <w:sz w:val="22"/>
          <w:szCs w:val="22"/>
        </w:rPr>
        <w:t xml:space="preserve"> </w:t>
      </w:r>
      <w:r w:rsidRPr="00576D2A">
        <w:rPr>
          <w:rFonts w:ascii="Arial" w:hAnsi="Arial" w:cs="Arial"/>
          <w:sz w:val="22"/>
          <w:szCs w:val="22"/>
        </w:rPr>
        <w:t xml:space="preserve">pelo </w:t>
      </w:r>
      <w:r w:rsidRPr="00576D2A">
        <w:rPr>
          <w:rFonts w:ascii="Arial" w:hAnsi="Arial" w:cs="Arial"/>
          <w:b/>
          <w:bCs/>
          <w:sz w:val="22"/>
          <w:szCs w:val="22"/>
        </w:rPr>
        <w:t>Conselho Municipal de Desenvolvimento</w:t>
      </w:r>
      <w:r>
        <w:rPr>
          <w:rFonts w:ascii="Arial" w:hAnsi="Arial" w:cs="Arial"/>
          <w:b/>
          <w:bCs/>
          <w:sz w:val="22"/>
          <w:szCs w:val="22"/>
        </w:rPr>
        <w:t xml:space="preserve">, </w:t>
      </w:r>
      <w:r>
        <w:rPr>
          <w:rFonts w:ascii="Arial" w:hAnsi="Arial" w:cs="Arial"/>
          <w:sz w:val="22"/>
          <w:szCs w:val="22"/>
        </w:rPr>
        <w:t>em</w:t>
      </w:r>
      <w:r w:rsidRPr="00576D2A">
        <w:rPr>
          <w:rFonts w:ascii="Arial" w:hAnsi="Arial" w:cs="Arial"/>
          <w:sz w:val="22"/>
          <w:szCs w:val="22"/>
        </w:rPr>
        <w:t xml:space="preserve"> que se analisarão</w:t>
      </w:r>
      <w:r>
        <w:rPr>
          <w:rFonts w:ascii="Arial" w:hAnsi="Arial" w:cs="Arial"/>
          <w:sz w:val="22"/>
          <w:szCs w:val="22"/>
        </w:rPr>
        <w:t xml:space="preserve"> como </w:t>
      </w:r>
      <w:r w:rsidRPr="000A3483">
        <w:rPr>
          <w:rFonts w:ascii="Arial" w:hAnsi="Arial" w:cs="Arial"/>
          <w:sz w:val="22"/>
          <w:szCs w:val="22"/>
        </w:rPr>
        <w:t xml:space="preserve">prioridade aos benefícios desta Lei as empresas que utilizarem maior número de trabalhadores residentes no Município e maior quantidade de matéria-prima local. </w:t>
      </w:r>
    </w:p>
    <w:p w:rsidR="00A632A5" w:rsidRDefault="00A632A5" w:rsidP="00A632A5">
      <w:pPr>
        <w:autoSpaceDE w:val="0"/>
        <w:autoSpaceDN w:val="0"/>
        <w:adjustRightInd w:val="0"/>
        <w:ind w:firstLine="709"/>
        <w:jc w:val="both"/>
        <w:rPr>
          <w:rFonts w:ascii="Arial" w:hAnsi="Arial" w:cs="Arial"/>
          <w:sz w:val="22"/>
          <w:szCs w:val="22"/>
        </w:rPr>
      </w:pPr>
    </w:p>
    <w:p w:rsidR="00A632A5" w:rsidRDefault="00A632A5" w:rsidP="00A632A5">
      <w:pPr>
        <w:autoSpaceDE w:val="0"/>
        <w:autoSpaceDN w:val="0"/>
        <w:adjustRightInd w:val="0"/>
        <w:jc w:val="both"/>
        <w:rPr>
          <w:rFonts w:ascii="Arial" w:hAnsi="Arial" w:cs="Arial"/>
          <w:sz w:val="22"/>
          <w:szCs w:val="22"/>
        </w:rPr>
      </w:pPr>
      <w:r>
        <w:rPr>
          <w:rFonts w:ascii="Arial" w:hAnsi="Arial" w:cs="Arial"/>
          <w:sz w:val="22"/>
          <w:szCs w:val="22"/>
        </w:rPr>
        <w:t>a) por até 1 (um), se contar com até 03 (três) empregados;</w:t>
      </w:r>
    </w:p>
    <w:p w:rsidR="00A632A5" w:rsidRDefault="00A632A5" w:rsidP="00A632A5">
      <w:pPr>
        <w:autoSpaceDE w:val="0"/>
        <w:autoSpaceDN w:val="0"/>
        <w:adjustRightInd w:val="0"/>
        <w:jc w:val="both"/>
        <w:rPr>
          <w:rFonts w:ascii="Arial" w:hAnsi="Arial" w:cs="Arial"/>
          <w:sz w:val="22"/>
          <w:szCs w:val="22"/>
        </w:rPr>
      </w:pPr>
      <w:r>
        <w:rPr>
          <w:rFonts w:ascii="Arial" w:hAnsi="Arial" w:cs="Arial"/>
          <w:sz w:val="22"/>
          <w:szCs w:val="22"/>
        </w:rPr>
        <w:t>b) por até 3 (três) anos, se contar com até 10 (dez) empregados;</w:t>
      </w:r>
    </w:p>
    <w:p w:rsidR="00A632A5" w:rsidRPr="000C52D3" w:rsidRDefault="00A632A5" w:rsidP="00A632A5">
      <w:pPr>
        <w:autoSpaceDE w:val="0"/>
        <w:autoSpaceDN w:val="0"/>
        <w:adjustRightInd w:val="0"/>
        <w:jc w:val="both"/>
        <w:rPr>
          <w:rFonts w:ascii="Arial" w:hAnsi="Arial" w:cs="Arial"/>
          <w:sz w:val="22"/>
          <w:szCs w:val="22"/>
        </w:rPr>
      </w:pPr>
      <w:r>
        <w:rPr>
          <w:rFonts w:ascii="Arial" w:hAnsi="Arial" w:cs="Arial"/>
          <w:sz w:val="22"/>
          <w:szCs w:val="22"/>
        </w:rPr>
        <w:t xml:space="preserve">c) por até 5 (cinco) anos, se contar </w:t>
      </w:r>
      <w:r w:rsidRPr="000C52D3">
        <w:rPr>
          <w:rFonts w:ascii="Arial" w:hAnsi="Arial" w:cs="Arial"/>
          <w:sz w:val="22"/>
          <w:szCs w:val="22"/>
        </w:rPr>
        <w:t xml:space="preserve">com </w:t>
      </w:r>
      <w:r>
        <w:rPr>
          <w:rFonts w:ascii="Arial" w:hAnsi="Arial" w:cs="Arial"/>
          <w:sz w:val="22"/>
          <w:szCs w:val="22"/>
        </w:rPr>
        <w:t>mais</w:t>
      </w:r>
      <w:r w:rsidRPr="000C52D3">
        <w:rPr>
          <w:rFonts w:ascii="Arial" w:hAnsi="Arial" w:cs="Arial"/>
          <w:sz w:val="22"/>
          <w:szCs w:val="22"/>
        </w:rPr>
        <w:t xml:space="preserve"> 10 (dez) empregados</w:t>
      </w:r>
      <w:r>
        <w:rPr>
          <w:rFonts w:ascii="Arial" w:hAnsi="Arial" w:cs="Arial"/>
          <w:sz w:val="22"/>
          <w:szCs w:val="22"/>
        </w:rPr>
        <w:t xml:space="preserve"> e até 15 (quinze) empregados</w:t>
      </w:r>
      <w:r w:rsidRPr="000C52D3">
        <w:rPr>
          <w:rFonts w:ascii="Arial" w:hAnsi="Arial" w:cs="Arial"/>
          <w:sz w:val="22"/>
          <w:szCs w:val="22"/>
        </w:rPr>
        <w:t xml:space="preserve">; </w:t>
      </w:r>
    </w:p>
    <w:p w:rsidR="00A632A5" w:rsidRDefault="00A632A5" w:rsidP="00A632A5">
      <w:pPr>
        <w:autoSpaceDE w:val="0"/>
        <w:autoSpaceDN w:val="0"/>
        <w:adjustRightInd w:val="0"/>
        <w:jc w:val="both"/>
        <w:rPr>
          <w:rFonts w:ascii="Arial" w:hAnsi="Arial" w:cs="Arial"/>
          <w:sz w:val="22"/>
          <w:szCs w:val="22"/>
        </w:rPr>
      </w:pPr>
      <w:r>
        <w:rPr>
          <w:rFonts w:ascii="Arial" w:hAnsi="Arial" w:cs="Arial"/>
          <w:sz w:val="22"/>
          <w:szCs w:val="22"/>
        </w:rPr>
        <w:t>d</w:t>
      </w:r>
      <w:r w:rsidRPr="000C52D3">
        <w:rPr>
          <w:rFonts w:ascii="Arial" w:hAnsi="Arial" w:cs="Arial"/>
          <w:sz w:val="22"/>
          <w:szCs w:val="22"/>
        </w:rPr>
        <w:t xml:space="preserve">) por </w:t>
      </w:r>
      <w:r>
        <w:rPr>
          <w:rFonts w:ascii="Arial" w:hAnsi="Arial" w:cs="Arial"/>
          <w:sz w:val="22"/>
          <w:szCs w:val="22"/>
        </w:rPr>
        <w:t>até</w:t>
      </w:r>
      <w:r w:rsidRPr="000C52D3">
        <w:rPr>
          <w:rFonts w:ascii="Arial" w:hAnsi="Arial" w:cs="Arial"/>
          <w:sz w:val="22"/>
          <w:szCs w:val="22"/>
        </w:rPr>
        <w:t xml:space="preserve">10 (dez) anos, se contar com mais de </w:t>
      </w:r>
      <w:r>
        <w:rPr>
          <w:rFonts w:ascii="Arial" w:hAnsi="Arial" w:cs="Arial"/>
          <w:sz w:val="22"/>
          <w:szCs w:val="22"/>
        </w:rPr>
        <w:t>20</w:t>
      </w:r>
      <w:r w:rsidRPr="000C52D3">
        <w:rPr>
          <w:rFonts w:ascii="Arial" w:hAnsi="Arial" w:cs="Arial"/>
          <w:sz w:val="22"/>
          <w:szCs w:val="22"/>
        </w:rPr>
        <w:t xml:space="preserve"> (</w:t>
      </w:r>
      <w:r>
        <w:rPr>
          <w:rFonts w:ascii="Arial" w:hAnsi="Arial" w:cs="Arial"/>
          <w:sz w:val="22"/>
          <w:szCs w:val="22"/>
        </w:rPr>
        <w:t>vinte</w:t>
      </w:r>
      <w:r w:rsidRPr="000C52D3">
        <w:rPr>
          <w:rFonts w:ascii="Arial" w:hAnsi="Arial" w:cs="Arial"/>
          <w:sz w:val="22"/>
          <w:szCs w:val="22"/>
        </w:rPr>
        <w:t xml:space="preserve">) empregados. </w:t>
      </w:r>
    </w:p>
    <w:p w:rsidR="00A632A5" w:rsidRPr="000C52D3" w:rsidRDefault="00A632A5" w:rsidP="00A632A5">
      <w:pPr>
        <w:autoSpaceDE w:val="0"/>
        <w:autoSpaceDN w:val="0"/>
        <w:adjustRightInd w:val="0"/>
        <w:jc w:val="both"/>
        <w:rPr>
          <w:rFonts w:ascii="Arial" w:hAnsi="Arial" w:cs="Arial"/>
          <w:sz w:val="22"/>
          <w:szCs w:val="22"/>
        </w:rPr>
      </w:pPr>
    </w:p>
    <w:p w:rsidR="00A632A5" w:rsidRDefault="00A632A5" w:rsidP="00A632A5">
      <w:pPr>
        <w:autoSpaceDE w:val="0"/>
        <w:autoSpaceDN w:val="0"/>
        <w:adjustRightInd w:val="0"/>
        <w:ind w:firstLine="851"/>
        <w:jc w:val="both"/>
        <w:rPr>
          <w:rFonts w:ascii="Arial" w:hAnsi="Arial" w:cs="Arial"/>
          <w:sz w:val="22"/>
          <w:szCs w:val="22"/>
        </w:rPr>
      </w:pPr>
      <w:r w:rsidRPr="00062C51">
        <w:rPr>
          <w:rFonts w:ascii="Arial" w:hAnsi="Arial" w:cs="Arial"/>
          <w:b/>
          <w:sz w:val="22"/>
          <w:szCs w:val="22"/>
        </w:rPr>
        <w:t>§ 4°</w:t>
      </w:r>
      <w:r>
        <w:rPr>
          <w:rFonts w:ascii="Arial" w:hAnsi="Arial" w:cs="Arial"/>
          <w:b/>
          <w:sz w:val="22"/>
          <w:szCs w:val="22"/>
        </w:rPr>
        <w:t xml:space="preserve">- </w:t>
      </w:r>
      <w:r w:rsidRPr="000C52D3">
        <w:rPr>
          <w:rFonts w:ascii="Arial" w:hAnsi="Arial" w:cs="Arial"/>
          <w:sz w:val="22"/>
          <w:szCs w:val="22"/>
        </w:rPr>
        <w:t xml:space="preserve">As empresas deverão </w:t>
      </w:r>
      <w:r>
        <w:rPr>
          <w:rFonts w:ascii="Arial" w:hAnsi="Arial" w:cs="Arial"/>
          <w:sz w:val="22"/>
          <w:szCs w:val="22"/>
        </w:rPr>
        <w:t>encaminhar o E-Social</w:t>
      </w:r>
      <w:r w:rsidRPr="000C52D3">
        <w:rPr>
          <w:rFonts w:ascii="Arial" w:hAnsi="Arial" w:cs="Arial"/>
          <w:sz w:val="22"/>
          <w:szCs w:val="22"/>
        </w:rPr>
        <w:t xml:space="preserve">, semestralmente, </w:t>
      </w:r>
      <w:r>
        <w:rPr>
          <w:rFonts w:ascii="Arial" w:hAnsi="Arial" w:cs="Arial"/>
          <w:sz w:val="22"/>
          <w:szCs w:val="22"/>
        </w:rPr>
        <w:t>para demonstração d</w:t>
      </w:r>
      <w:r w:rsidRPr="000C52D3">
        <w:rPr>
          <w:rFonts w:ascii="Arial" w:hAnsi="Arial" w:cs="Arial"/>
          <w:sz w:val="22"/>
          <w:szCs w:val="22"/>
        </w:rPr>
        <w:t xml:space="preserve">o número de empregados a seu serviço, ao Poder Executivo Municipal, cabendo a este efetuar a fiscalização do cumprimento do disposto no parágrafo anterior, adequando, se for o caso, </w:t>
      </w:r>
      <w:r>
        <w:rPr>
          <w:rFonts w:ascii="Arial" w:hAnsi="Arial" w:cs="Arial"/>
          <w:sz w:val="22"/>
          <w:szCs w:val="22"/>
        </w:rPr>
        <w:t>o estímulo</w:t>
      </w:r>
      <w:r w:rsidRPr="000C52D3">
        <w:rPr>
          <w:rFonts w:ascii="Arial" w:hAnsi="Arial" w:cs="Arial"/>
          <w:sz w:val="22"/>
          <w:szCs w:val="22"/>
        </w:rPr>
        <w:t xml:space="preserve"> à média mensal de empregados absorvidos, verificada no semestre anterior e, em sendo o caso, efetuará o lançamento e cobrança da diferença de tributos disso decorrente.</w:t>
      </w:r>
    </w:p>
    <w:p w:rsidR="00A632A5" w:rsidRPr="00576D2A" w:rsidRDefault="00A632A5" w:rsidP="00A632A5">
      <w:pPr>
        <w:autoSpaceDE w:val="0"/>
        <w:autoSpaceDN w:val="0"/>
        <w:adjustRightInd w:val="0"/>
        <w:ind w:firstLine="709"/>
        <w:jc w:val="both"/>
        <w:rPr>
          <w:rFonts w:ascii="Arial" w:hAnsi="Arial" w:cs="Arial"/>
          <w:sz w:val="22"/>
          <w:szCs w:val="22"/>
        </w:rPr>
      </w:pPr>
    </w:p>
    <w:p w:rsidR="00A632A5" w:rsidRPr="00945AB7" w:rsidRDefault="00A632A5" w:rsidP="00A632A5">
      <w:pPr>
        <w:autoSpaceDE w:val="0"/>
        <w:autoSpaceDN w:val="0"/>
        <w:adjustRightInd w:val="0"/>
        <w:ind w:firstLine="851"/>
        <w:jc w:val="both"/>
        <w:rPr>
          <w:rFonts w:ascii="Arial" w:eastAsiaTheme="minorHAnsi" w:hAnsi="Arial" w:cs="Arial"/>
          <w:sz w:val="21"/>
          <w:szCs w:val="21"/>
          <w:lang w:eastAsia="en-US"/>
        </w:rPr>
      </w:pPr>
      <w:r w:rsidRPr="00945AB7">
        <w:rPr>
          <w:rFonts w:ascii="Arial" w:eastAsiaTheme="minorHAnsi" w:hAnsi="Arial" w:cs="Arial"/>
          <w:b/>
          <w:bCs/>
          <w:sz w:val="21"/>
          <w:szCs w:val="21"/>
          <w:lang w:eastAsia="en-US"/>
        </w:rPr>
        <w:t xml:space="preserve">Art. </w:t>
      </w:r>
      <w:r>
        <w:rPr>
          <w:rFonts w:ascii="Arial" w:eastAsiaTheme="minorHAnsi" w:hAnsi="Arial" w:cs="Arial"/>
          <w:b/>
          <w:bCs/>
          <w:sz w:val="21"/>
          <w:szCs w:val="21"/>
          <w:lang w:eastAsia="en-US"/>
        </w:rPr>
        <w:t>9</w:t>
      </w:r>
      <w:r w:rsidRPr="00945AB7">
        <w:rPr>
          <w:rFonts w:ascii="Arial" w:eastAsiaTheme="minorHAnsi" w:hAnsi="Arial" w:cs="Arial"/>
          <w:b/>
          <w:bCs/>
          <w:sz w:val="21"/>
          <w:szCs w:val="21"/>
          <w:lang w:eastAsia="en-US"/>
        </w:rPr>
        <w:t xml:space="preserve">º - </w:t>
      </w:r>
      <w:r w:rsidRPr="003318BB">
        <w:rPr>
          <w:rFonts w:ascii="Arial" w:eastAsiaTheme="minorHAnsi" w:hAnsi="Arial" w:cs="Arial"/>
          <w:sz w:val="21"/>
          <w:szCs w:val="21"/>
          <w:highlight w:val="yellow"/>
          <w:lang w:eastAsia="en-US"/>
        </w:rPr>
        <w:t xml:space="preserve">As empresas interessadas deverão encaminhar o requerimento respectivo (modelo anexo), com a documentação e o Plano de Negócios de que tratam os </w:t>
      </w:r>
      <w:r w:rsidRPr="003318BB">
        <w:rPr>
          <w:rFonts w:ascii="Arial" w:eastAsiaTheme="minorHAnsi" w:hAnsi="Arial" w:cs="Arial"/>
          <w:b/>
          <w:bCs/>
          <w:sz w:val="21"/>
          <w:szCs w:val="21"/>
          <w:highlight w:val="yellow"/>
          <w:lang w:eastAsia="en-US"/>
        </w:rPr>
        <w:t>§1º</w:t>
      </w:r>
      <w:r w:rsidRPr="003318BB">
        <w:rPr>
          <w:rFonts w:ascii="Arial" w:eastAsiaTheme="minorHAnsi" w:hAnsi="Arial" w:cs="Arial"/>
          <w:b/>
          <w:bCs/>
          <w:sz w:val="13"/>
          <w:szCs w:val="13"/>
          <w:highlight w:val="yellow"/>
          <w:lang w:eastAsia="en-US"/>
        </w:rPr>
        <w:t xml:space="preserve"> </w:t>
      </w:r>
      <w:r w:rsidRPr="003318BB">
        <w:rPr>
          <w:rFonts w:ascii="Arial" w:eastAsiaTheme="minorHAnsi" w:hAnsi="Arial" w:cs="Arial"/>
          <w:b/>
          <w:bCs/>
          <w:sz w:val="21"/>
          <w:szCs w:val="21"/>
          <w:highlight w:val="yellow"/>
          <w:lang w:eastAsia="en-US"/>
        </w:rPr>
        <w:t xml:space="preserve">do Art.8º, </w:t>
      </w:r>
      <w:r w:rsidRPr="003318BB">
        <w:rPr>
          <w:rFonts w:ascii="Arial" w:eastAsiaTheme="minorHAnsi" w:hAnsi="Arial" w:cs="Arial"/>
          <w:sz w:val="21"/>
          <w:szCs w:val="21"/>
          <w:highlight w:val="yellow"/>
          <w:lang w:eastAsia="en-US"/>
        </w:rPr>
        <w:t xml:space="preserve">ao </w:t>
      </w:r>
      <w:r w:rsidRPr="003318BB">
        <w:rPr>
          <w:rFonts w:ascii="Arial" w:eastAsiaTheme="minorHAnsi" w:hAnsi="Arial" w:cs="Arial"/>
          <w:b/>
          <w:bCs/>
          <w:sz w:val="21"/>
          <w:szCs w:val="21"/>
          <w:highlight w:val="yellow"/>
          <w:lang w:eastAsia="en-US"/>
        </w:rPr>
        <w:t>Conselho Municipal de Desenvolvimento</w:t>
      </w:r>
      <w:r w:rsidRPr="003318BB">
        <w:rPr>
          <w:rFonts w:ascii="Arial" w:eastAsiaTheme="minorHAnsi" w:hAnsi="Arial" w:cs="Arial"/>
          <w:sz w:val="21"/>
          <w:szCs w:val="21"/>
          <w:highlight w:val="yellow"/>
          <w:lang w:eastAsia="en-US"/>
        </w:rPr>
        <w:t>, que dará início do Processo de Concessão de estímulo e incentivo fiscal ao desenvolvimento econômico de que trata a presente Lei.</w:t>
      </w:r>
    </w:p>
    <w:p w:rsidR="00A632A5" w:rsidRPr="00945AB7" w:rsidRDefault="00A632A5" w:rsidP="00A632A5">
      <w:pPr>
        <w:autoSpaceDE w:val="0"/>
        <w:autoSpaceDN w:val="0"/>
        <w:adjustRightInd w:val="0"/>
        <w:jc w:val="both"/>
        <w:rPr>
          <w:rFonts w:ascii="Arial" w:eastAsiaTheme="minorHAnsi" w:hAnsi="Arial" w:cs="Arial"/>
          <w:sz w:val="21"/>
          <w:szCs w:val="21"/>
          <w:lang w:eastAsia="en-US"/>
        </w:rPr>
      </w:pPr>
    </w:p>
    <w:p w:rsidR="00A632A5" w:rsidRPr="00945AB7" w:rsidRDefault="00A632A5" w:rsidP="00A632A5">
      <w:pPr>
        <w:autoSpaceDE w:val="0"/>
        <w:autoSpaceDN w:val="0"/>
        <w:adjustRightInd w:val="0"/>
        <w:ind w:firstLine="709"/>
        <w:jc w:val="both"/>
        <w:rPr>
          <w:rFonts w:ascii="Arial" w:eastAsiaTheme="minorHAnsi" w:hAnsi="Arial" w:cs="Arial"/>
          <w:sz w:val="21"/>
          <w:szCs w:val="21"/>
          <w:lang w:eastAsia="en-US"/>
        </w:rPr>
      </w:pPr>
      <w:r w:rsidRPr="00945AB7">
        <w:rPr>
          <w:rFonts w:ascii="Arial" w:eastAsiaTheme="minorHAnsi" w:hAnsi="Arial" w:cs="Arial"/>
          <w:b/>
          <w:bCs/>
          <w:sz w:val="21"/>
          <w:szCs w:val="21"/>
          <w:lang w:eastAsia="en-US"/>
        </w:rPr>
        <w:t xml:space="preserve">Parágrafo único - </w:t>
      </w:r>
      <w:r w:rsidRPr="00945AB7">
        <w:rPr>
          <w:rFonts w:ascii="Arial" w:eastAsiaTheme="minorHAnsi" w:hAnsi="Arial" w:cs="Arial"/>
          <w:sz w:val="21"/>
          <w:szCs w:val="21"/>
          <w:lang w:eastAsia="en-US"/>
        </w:rPr>
        <w:t xml:space="preserve">Para novos empreendimentos em que a cláusula de sigilo comercial, a necessária agilidade de decisão e os interesses do Município sejam preponderantes, a concessão do estímulo e do incentivo fiscal ao desenvolvimento econômico poderá ser assumida pelo Executivo e constar de Protocolo de Intenções firmado entre o Município e a empresa interessada, </w:t>
      </w:r>
      <w:r w:rsidRPr="00062C51">
        <w:rPr>
          <w:rFonts w:ascii="Arial" w:eastAsiaTheme="minorHAnsi" w:hAnsi="Arial" w:cs="Arial"/>
          <w:b/>
          <w:bCs/>
          <w:i/>
          <w:sz w:val="21"/>
          <w:szCs w:val="21"/>
          <w:lang w:eastAsia="en-US"/>
        </w:rPr>
        <w:t>“</w:t>
      </w:r>
      <w:proofErr w:type="spellStart"/>
      <w:r w:rsidRPr="00062C51">
        <w:rPr>
          <w:rFonts w:ascii="Arial" w:eastAsiaTheme="minorHAnsi" w:hAnsi="Arial" w:cs="Arial"/>
          <w:b/>
          <w:bCs/>
          <w:i/>
          <w:sz w:val="21"/>
          <w:szCs w:val="21"/>
          <w:lang w:eastAsia="en-US"/>
        </w:rPr>
        <w:t>ad-referundum</w:t>
      </w:r>
      <w:proofErr w:type="spellEnd"/>
      <w:r w:rsidRPr="00062C51">
        <w:rPr>
          <w:rFonts w:ascii="Arial" w:eastAsiaTheme="minorHAnsi" w:hAnsi="Arial" w:cs="Arial"/>
          <w:b/>
          <w:bCs/>
          <w:i/>
          <w:sz w:val="21"/>
          <w:szCs w:val="21"/>
          <w:lang w:eastAsia="en-US"/>
        </w:rPr>
        <w:t>”</w:t>
      </w:r>
      <w:r w:rsidRPr="00945AB7">
        <w:rPr>
          <w:rFonts w:ascii="Arial" w:eastAsiaTheme="minorHAnsi" w:hAnsi="Arial" w:cs="Arial"/>
          <w:b/>
          <w:bCs/>
          <w:sz w:val="21"/>
          <w:szCs w:val="21"/>
          <w:lang w:eastAsia="en-US"/>
        </w:rPr>
        <w:t xml:space="preserve"> </w:t>
      </w:r>
      <w:r w:rsidRPr="00945AB7">
        <w:rPr>
          <w:rFonts w:ascii="Arial" w:eastAsiaTheme="minorHAnsi" w:hAnsi="Arial" w:cs="Arial"/>
          <w:sz w:val="21"/>
          <w:szCs w:val="21"/>
          <w:lang w:eastAsia="en-US"/>
        </w:rPr>
        <w:t xml:space="preserve">do </w:t>
      </w:r>
      <w:r w:rsidRPr="00945AB7">
        <w:rPr>
          <w:rFonts w:ascii="Arial" w:eastAsiaTheme="minorHAnsi" w:hAnsi="Arial" w:cs="Arial"/>
          <w:b/>
          <w:bCs/>
          <w:sz w:val="21"/>
          <w:szCs w:val="21"/>
          <w:lang w:eastAsia="en-US"/>
        </w:rPr>
        <w:t>Conselho Municipal de Desenvolvimento</w:t>
      </w:r>
      <w:r w:rsidRPr="00945AB7">
        <w:rPr>
          <w:rFonts w:ascii="Arial" w:eastAsiaTheme="minorHAnsi" w:hAnsi="Arial" w:cs="Arial"/>
          <w:sz w:val="21"/>
          <w:szCs w:val="21"/>
          <w:lang w:eastAsia="en-US"/>
        </w:rPr>
        <w:t>, que deverá apreciá-lo na reunião imediatamente posterior à data da assinatura do referido protocolo.</w:t>
      </w:r>
    </w:p>
    <w:p w:rsidR="00A632A5" w:rsidRPr="00945AB7" w:rsidRDefault="00A632A5" w:rsidP="00A632A5">
      <w:pPr>
        <w:autoSpaceDE w:val="0"/>
        <w:autoSpaceDN w:val="0"/>
        <w:adjustRightInd w:val="0"/>
        <w:ind w:firstLine="709"/>
        <w:jc w:val="both"/>
        <w:rPr>
          <w:rFonts w:ascii="Arial" w:eastAsiaTheme="minorHAnsi" w:hAnsi="Arial" w:cs="Arial"/>
          <w:sz w:val="21"/>
          <w:szCs w:val="21"/>
          <w:lang w:eastAsia="en-US"/>
        </w:rPr>
      </w:pPr>
    </w:p>
    <w:p w:rsidR="00A632A5" w:rsidRPr="00945AB7" w:rsidRDefault="00A632A5" w:rsidP="00A632A5">
      <w:pPr>
        <w:autoSpaceDE w:val="0"/>
        <w:autoSpaceDN w:val="0"/>
        <w:adjustRightInd w:val="0"/>
        <w:ind w:firstLine="851"/>
        <w:jc w:val="both"/>
        <w:rPr>
          <w:rFonts w:ascii="Arial" w:eastAsiaTheme="minorHAnsi" w:hAnsi="Arial" w:cs="Arial"/>
          <w:sz w:val="21"/>
          <w:szCs w:val="21"/>
          <w:lang w:eastAsia="en-US"/>
        </w:rPr>
      </w:pPr>
      <w:r w:rsidRPr="00945AB7">
        <w:rPr>
          <w:rFonts w:ascii="Arial" w:eastAsiaTheme="minorHAnsi" w:hAnsi="Arial" w:cs="Arial"/>
          <w:b/>
          <w:bCs/>
          <w:sz w:val="21"/>
          <w:szCs w:val="21"/>
          <w:lang w:eastAsia="en-US"/>
        </w:rPr>
        <w:t xml:space="preserve">Art. </w:t>
      </w:r>
      <w:r>
        <w:rPr>
          <w:rFonts w:ascii="Arial" w:eastAsiaTheme="minorHAnsi" w:hAnsi="Arial" w:cs="Arial"/>
          <w:b/>
          <w:bCs/>
          <w:sz w:val="21"/>
          <w:szCs w:val="21"/>
          <w:lang w:eastAsia="en-US"/>
        </w:rPr>
        <w:t>10</w:t>
      </w:r>
      <w:r w:rsidRPr="00945AB7">
        <w:rPr>
          <w:rFonts w:ascii="Arial" w:eastAsiaTheme="minorHAnsi" w:hAnsi="Arial" w:cs="Arial"/>
          <w:b/>
          <w:bCs/>
          <w:sz w:val="21"/>
          <w:szCs w:val="21"/>
          <w:lang w:eastAsia="en-US"/>
        </w:rPr>
        <w:t xml:space="preserve"> - </w:t>
      </w:r>
      <w:r w:rsidRPr="003318BB">
        <w:rPr>
          <w:rFonts w:ascii="Arial" w:eastAsiaTheme="minorHAnsi" w:hAnsi="Arial" w:cs="Arial"/>
          <w:sz w:val="21"/>
          <w:szCs w:val="21"/>
          <w:highlight w:val="yellow"/>
          <w:lang w:eastAsia="en-US"/>
        </w:rPr>
        <w:t xml:space="preserve">Ao definir o estímulo e o incentivo fiscal ao desenvolvimento econômico, separada ou conjuntamente, o </w:t>
      </w:r>
      <w:r w:rsidRPr="003318BB">
        <w:rPr>
          <w:rFonts w:ascii="Arial" w:eastAsiaTheme="minorHAnsi" w:hAnsi="Arial" w:cs="Arial"/>
          <w:b/>
          <w:bCs/>
          <w:sz w:val="21"/>
          <w:szCs w:val="21"/>
          <w:highlight w:val="yellow"/>
          <w:lang w:eastAsia="en-US"/>
        </w:rPr>
        <w:t xml:space="preserve">CMD </w:t>
      </w:r>
      <w:r w:rsidRPr="003318BB">
        <w:rPr>
          <w:rFonts w:ascii="Arial" w:eastAsiaTheme="minorHAnsi" w:hAnsi="Arial" w:cs="Arial"/>
          <w:sz w:val="21"/>
          <w:szCs w:val="21"/>
          <w:highlight w:val="yellow"/>
          <w:lang w:eastAsia="en-US"/>
        </w:rPr>
        <w:t xml:space="preserve">fixar-lhes-á a vigência considerando, no projeto aprovado, os aspectos constantes no </w:t>
      </w:r>
      <w:r w:rsidRPr="003318BB">
        <w:rPr>
          <w:rFonts w:ascii="Arial" w:eastAsiaTheme="minorHAnsi" w:hAnsi="Arial" w:cs="Arial"/>
          <w:b/>
          <w:bCs/>
          <w:sz w:val="21"/>
          <w:szCs w:val="21"/>
          <w:highlight w:val="yellow"/>
          <w:lang w:eastAsia="en-US"/>
        </w:rPr>
        <w:t>Art. 8º, § 3º</w:t>
      </w:r>
      <w:r w:rsidRPr="003318BB">
        <w:rPr>
          <w:rFonts w:ascii="Arial" w:eastAsiaTheme="minorHAnsi" w:hAnsi="Arial" w:cs="Arial"/>
          <w:sz w:val="21"/>
          <w:szCs w:val="21"/>
          <w:highlight w:val="yellow"/>
          <w:lang w:eastAsia="en-US"/>
        </w:rPr>
        <w:t>.</w:t>
      </w:r>
      <w:bookmarkStart w:id="0" w:name="_GoBack"/>
      <w:bookmarkEnd w:id="0"/>
    </w:p>
    <w:p w:rsidR="00A632A5" w:rsidRPr="00945AB7" w:rsidRDefault="00A632A5" w:rsidP="00A632A5">
      <w:pPr>
        <w:autoSpaceDE w:val="0"/>
        <w:autoSpaceDN w:val="0"/>
        <w:adjustRightInd w:val="0"/>
        <w:ind w:firstLine="851"/>
        <w:jc w:val="both"/>
        <w:rPr>
          <w:rFonts w:ascii="Arial" w:eastAsiaTheme="minorHAnsi" w:hAnsi="Arial" w:cs="Arial"/>
          <w:sz w:val="21"/>
          <w:szCs w:val="21"/>
          <w:lang w:eastAsia="en-US"/>
        </w:rPr>
      </w:pPr>
    </w:p>
    <w:p w:rsidR="00A632A5" w:rsidRDefault="00A632A5" w:rsidP="00A632A5">
      <w:pPr>
        <w:autoSpaceDE w:val="0"/>
        <w:autoSpaceDN w:val="0"/>
        <w:adjustRightInd w:val="0"/>
        <w:ind w:firstLine="851"/>
        <w:jc w:val="both"/>
        <w:rPr>
          <w:rFonts w:ascii="Arial" w:eastAsiaTheme="minorHAnsi" w:hAnsi="Arial" w:cs="Arial"/>
          <w:sz w:val="21"/>
          <w:szCs w:val="21"/>
          <w:lang w:eastAsia="en-US"/>
        </w:rPr>
      </w:pPr>
      <w:r w:rsidRPr="00945AB7">
        <w:rPr>
          <w:rFonts w:ascii="Arial" w:eastAsiaTheme="minorHAnsi" w:hAnsi="Arial" w:cs="Arial"/>
          <w:b/>
          <w:bCs/>
          <w:sz w:val="21"/>
          <w:szCs w:val="21"/>
          <w:lang w:eastAsia="en-US"/>
        </w:rPr>
        <w:t xml:space="preserve">§ 1º - </w:t>
      </w:r>
      <w:r w:rsidRPr="00945AB7">
        <w:rPr>
          <w:rFonts w:ascii="Arial" w:eastAsiaTheme="minorHAnsi" w:hAnsi="Arial" w:cs="Arial"/>
          <w:sz w:val="21"/>
          <w:szCs w:val="21"/>
          <w:lang w:eastAsia="en-US"/>
        </w:rPr>
        <w:t xml:space="preserve">O prazo de fruição do incentivo fiscal definido no </w:t>
      </w:r>
      <w:r w:rsidRPr="00945AB7">
        <w:rPr>
          <w:rFonts w:ascii="Arial" w:eastAsiaTheme="minorHAnsi" w:hAnsi="Arial" w:cs="Arial"/>
          <w:b/>
          <w:bCs/>
          <w:sz w:val="21"/>
          <w:szCs w:val="21"/>
          <w:lang w:eastAsia="en-US"/>
        </w:rPr>
        <w:t xml:space="preserve">Art. </w:t>
      </w:r>
      <w:r>
        <w:rPr>
          <w:rFonts w:ascii="Arial" w:eastAsiaTheme="minorHAnsi" w:hAnsi="Arial" w:cs="Arial"/>
          <w:b/>
          <w:bCs/>
          <w:sz w:val="21"/>
          <w:szCs w:val="21"/>
          <w:lang w:eastAsia="en-US"/>
        </w:rPr>
        <w:t>7</w:t>
      </w:r>
      <w:r w:rsidRPr="00945AB7">
        <w:rPr>
          <w:rFonts w:ascii="Arial" w:eastAsiaTheme="minorHAnsi" w:hAnsi="Arial" w:cs="Arial"/>
          <w:b/>
          <w:bCs/>
          <w:sz w:val="21"/>
          <w:szCs w:val="21"/>
          <w:lang w:eastAsia="en-US"/>
        </w:rPr>
        <w:t>º,</w:t>
      </w:r>
      <w:r>
        <w:rPr>
          <w:rFonts w:ascii="Arial" w:eastAsiaTheme="minorHAnsi" w:hAnsi="Arial" w:cs="Arial"/>
          <w:b/>
          <w:bCs/>
          <w:sz w:val="21"/>
          <w:szCs w:val="21"/>
          <w:lang w:eastAsia="en-US"/>
        </w:rPr>
        <w:t xml:space="preserve"> § 3º</w:t>
      </w:r>
      <w:r w:rsidRPr="00945AB7">
        <w:rPr>
          <w:rFonts w:ascii="Arial" w:eastAsiaTheme="minorHAnsi" w:hAnsi="Arial" w:cs="Arial"/>
          <w:sz w:val="21"/>
          <w:szCs w:val="21"/>
          <w:lang w:eastAsia="en-US"/>
        </w:rPr>
        <w:t>, é de até 10 (dez) anos, a contar da data de publicação da lei do benefício.</w:t>
      </w:r>
    </w:p>
    <w:p w:rsidR="00A632A5" w:rsidRPr="00945AB7" w:rsidRDefault="00A632A5" w:rsidP="00A632A5">
      <w:pPr>
        <w:autoSpaceDE w:val="0"/>
        <w:autoSpaceDN w:val="0"/>
        <w:adjustRightInd w:val="0"/>
        <w:ind w:firstLine="851"/>
        <w:jc w:val="both"/>
        <w:rPr>
          <w:rFonts w:ascii="Arial" w:eastAsiaTheme="minorHAnsi" w:hAnsi="Arial" w:cs="Arial"/>
          <w:sz w:val="21"/>
          <w:szCs w:val="21"/>
          <w:lang w:eastAsia="en-US"/>
        </w:rPr>
      </w:pPr>
    </w:p>
    <w:p w:rsidR="00A632A5" w:rsidRPr="00062C51" w:rsidRDefault="00A632A5" w:rsidP="00A632A5">
      <w:pPr>
        <w:autoSpaceDE w:val="0"/>
        <w:autoSpaceDN w:val="0"/>
        <w:adjustRightInd w:val="0"/>
        <w:ind w:firstLine="851"/>
        <w:jc w:val="both"/>
        <w:rPr>
          <w:rFonts w:ascii="Arial" w:eastAsiaTheme="minorHAnsi" w:hAnsi="Arial" w:cs="Arial"/>
          <w:bCs/>
          <w:sz w:val="21"/>
          <w:szCs w:val="21"/>
          <w:lang w:eastAsia="en-US"/>
        </w:rPr>
      </w:pPr>
      <w:r w:rsidRPr="00945AB7">
        <w:rPr>
          <w:rFonts w:ascii="Arial" w:eastAsiaTheme="minorHAnsi" w:hAnsi="Arial" w:cs="Arial"/>
          <w:b/>
          <w:bCs/>
          <w:sz w:val="21"/>
          <w:szCs w:val="21"/>
          <w:lang w:eastAsia="en-US"/>
        </w:rPr>
        <w:t xml:space="preserve">§ 2º - </w:t>
      </w:r>
      <w:r w:rsidRPr="00062C51">
        <w:rPr>
          <w:rFonts w:ascii="Arial" w:eastAsiaTheme="minorHAnsi" w:hAnsi="Arial" w:cs="Arial"/>
          <w:bCs/>
          <w:sz w:val="21"/>
          <w:szCs w:val="21"/>
          <w:lang w:eastAsia="en-US"/>
        </w:rPr>
        <w:t>O Município deverá assegurar-se no ato de concessão de qualquer dos benefícios previstos nesta Lei, do efetivo cumprimento, pelas empresas beneficiadas, dos encargos assumidos, com cláusula expressa de revogação dos benefícios no caso de desvio da finalidade inicial e do projeto apresentado, assegurado o ressarcimento dos investimentos efetuados pelo Município.</w:t>
      </w:r>
    </w:p>
    <w:p w:rsidR="00A632A5" w:rsidRPr="00062C51" w:rsidRDefault="00A632A5" w:rsidP="00A632A5">
      <w:pPr>
        <w:autoSpaceDE w:val="0"/>
        <w:autoSpaceDN w:val="0"/>
        <w:adjustRightInd w:val="0"/>
        <w:ind w:firstLine="851"/>
        <w:jc w:val="both"/>
        <w:rPr>
          <w:rFonts w:ascii="Arial" w:eastAsiaTheme="minorHAnsi" w:hAnsi="Arial" w:cs="Arial"/>
          <w:bCs/>
          <w:sz w:val="21"/>
          <w:szCs w:val="21"/>
          <w:lang w:eastAsia="en-US"/>
        </w:rPr>
      </w:pPr>
    </w:p>
    <w:p w:rsidR="00A632A5" w:rsidRPr="00945AB7" w:rsidRDefault="00A632A5" w:rsidP="00A632A5">
      <w:pPr>
        <w:autoSpaceDE w:val="0"/>
        <w:autoSpaceDN w:val="0"/>
        <w:adjustRightInd w:val="0"/>
        <w:ind w:firstLine="851"/>
        <w:jc w:val="both"/>
        <w:rPr>
          <w:rFonts w:ascii="Arial" w:eastAsiaTheme="minorHAnsi" w:hAnsi="Arial" w:cs="Arial"/>
          <w:sz w:val="21"/>
          <w:szCs w:val="21"/>
          <w:lang w:eastAsia="en-US"/>
        </w:rPr>
      </w:pPr>
      <w:r>
        <w:rPr>
          <w:rFonts w:ascii="Arial" w:eastAsiaTheme="minorHAnsi" w:hAnsi="Arial" w:cs="Arial"/>
          <w:b/>
          <w:bCs/>
          <w:sz w:val="21"/>
          <w:szCs w:val="21"/>
          <w:lang w:eastAsia="en-US"/>
        </w:rPr>
        <w:t xml:space="preserve">§ 3º - </w:t>
      </w:r>
      <w:r w:rsidRPr="00945AB7">
        <w:rPr>
          <w:rFonts w:ascii="Arial" w:eastAsiaTheme="minorHAnsi" w:hAnsi="Arial" w:cs="Arial"/>
          <w:sz w:val="21"/>
          <w:szCs w:val="21"/>
          <w:lang w:eastAsia="en-US"/>
        </w:rPr>
        <w:t>A critério do Executivo poderão ser suspensos os benefícios concedidos a empresas que interromperem, sem justa causa, sua produção e/ou operação no Município e anuladas as concessões e/ou doações, se não for dada execução aos projetos fixados ou reajustados de comum acordo.</w:t>
      </w:r>
    </w:p>
    <w:p w:rsidR="00A632A5" w:rsidRDefault="00A632A5" w:rsidP="00A632A5">
      <w:pPr>
        <w:autoSpaceDE w:val="0"/>
        <w:autoSpaceDN w:val="0"/>
        <w:adjustRightInd w:val="0"/>
        <w:ind w:firstLine="851"/>
        <w:jc w:val="both"/>
        <w:rPr>
          <w:rFonts w:ascii="Arial" w:eastAsiaTheme="minorHAnsi" w:hAnsi="Arial" w:cs="Arial"/>
          <w:sz w:val="21"/>
          <w:szCs w:val="21"/>
          <w:lang w:eastAsia="en-US"/>
        </w:rPr>
      </w:pPr>
    </w:p>
    <w:p w:rsidR="00A632A5" w:rsidRDefault="00A632A5" w:rsidP="00A632A5">
      <w:pPr>
        <w:autoSpaceDE w:val="0"/>
        <w:autoSpaceDN w:val="0"/>
        <w:adjustRightInd w:val="0"/>
        <w:ind w:firstLine="851"/>
        <w:jc w:val="both"/>
        <w:rPr>
          <w:rFonts w:ascii="Arial" w:eastAsiaTheme="minorHAnsi" w:hAnsi="Arial" w:cs="Arial"/>
          <w:sz w:val="21"/>
          <w:szCs w:val="21"/>
          <w:lang w:eastAsia="en-US"/>
        </w:rPr>
      </w:pPr>
      <w:r w:rsidRPr="00062C51">
        <w:rPr>
          <w:rFonts w:ascii="Arial" w:eastAsiaTheme="minorHAnsi" w:hAnsi="Arial" w:cs="Arial"/>
          <w:b/>
          <w:sz w:val="21"/>
          <w:szCs w:val="21"/>
          <w:lang w:eastAsia="en-US"/>
        </w:rPr>
        <w:lastRenderedPageBreak/>
        <w:t>Art. 1</w:t>
      </w:r>
      <w:r>
        <w:rPr>
          <w:rFonts w:ascii="Arial" w:eastAsiaTheme="minorHAnsi" w:hAnsi="Arial" w:cs="Arial"/>
          <w:b/>
          <w:sz w:val="21"/>
          <w:szCs w:val="21"/>
          <w:lang w:eastAsia="en-US"/>
        </w:rPr>
        <w:t>1</w:t>
      </w:r>
      <w:r w:rsidRPr="00062C51">
        <w:rPr>
          <w:rFonts w:ascii="Arial" w:eastAsiaTheme="minorHAnsi" w:hAnsi="Arial" w:cs="Arial"/>
          <w:b/>
          <w:sz w:val="21"/>
          <w:szCs w:val="21"/>
          <w:lang w:eastAsia="en-US"/>
        </w:rPr>
        <w:t>-</w:t>
      </w:r>
      <w:r>
        <w:rPr>
          <w:rFonts w:ascii="Arial" w:eastAsiaTheme="minorHAnsi" w:hAnsi="Arial" w:cs="Arial"/>
          <w:sz w:val="21"/>
          <w:szCs w:val="21"/>
          <w:lang w:eastAsia="en-US"/>
        </w:rPr>
        <w:t xml:space="preserve"> </w:t>
      </w:r>
      <w:r w:rsidRPr="00D72A02">
        <w:rPr>
          <w:rFonts w:ascii="Arial" w:eastAsiaTheme="minorHAnsi" w:hAnsi="Arial" w:cs="Arial"/>
          <w:sz w:val="21"/>
          <w:szCs w:val="21"/>
          <w:lang w:eastAsia="en-US"/>
        </w:rPr>
        <w:t xml:space="preserve"> Definidos os incentivos em bens imóveis, materiais e serviços a serem fornecidos, o Município quantificará o custo total, incluídos salários e encargos sociais, horas-máquina e demais encargos incidentes, comunicando o montante à empresa beneficiada para conhecimento e eventual impugnação. </w:t>
      </w:r>
    </w:p>
    <w:p w:rsidR="00A632A5" w:rsidRPr="00D72A02" w:rsidRDefault="00A632A5" w:rsidP="00A632A5">
      <w:pPr>
        <w:autoSpaceDE w:val="0"/>
        <w:autoSpaceDN w:val="0"/>
        <w:adjustRightInd w:val="0"/>
        <w:ind w:firstLine="851"/>
        <w:jc w:val="both"/>
        <w:rPr>
          <w:rFonts w:ascii="Arial" w:eastAsiaTheme="minorHAnsi" w:hAnsi="Arial" w:cs="Arial"/>
          <w:sz w:val="21"/>
          <w:szCs w:val="21"/>
          <w:lang w:eastAsia="en-US"/>
        </w:rPr>
      </w:pPr>
    </w:p>
    <w:p w:rsidR="00A632A5" w:rsidRDefault="00A632A5" w:rsidP="00A632A5">
      <w:pPr>
        <w:autoSpaceDE w:val="0"/>
        <w:autoSpaceDN w:val="0"/>
        <w:adjustRightInd w:val="0"/>
        <w:ind w:firstLine="851"/>
        <w:jc w:val="both"/>
        <w:rPr>
          <w:rFonts w:ascii="Arial" w:eastAsiaTheme="minorHAnsi" w:hAnsi="Arial" w:cs="Arial"/>
          <w:sz w:val="21"/>
          <w:szCs w:val="21"/>
          <w:lang w:eastAsia="en-US"/>
        </w:rPr>
      </w:pPr>
      <w:r w:rsidRPr="00062C51">
        <w:rPr>
          <w:rFonts w:ascii="Arial" w:eastAsiaTheme="minorHAnsi" w:hAnsi="Arial" w:cs="Arial"/>
          <w:b/>
          <w:sz w:val="21"/>
          <w:szCs w:val="21"/>
          <w:lang w:eastAsia="en-US"/>
        </w:rPr>
        <w:t>Art. 1</w:t>
      </w:r>
      <w:r>
        <w:rPr>
          <w:rFonts w:ascii="Arial" w:eastAsiaTheme="minorHAnsi" w:hAnsi="Arial" w:cs="Arial"/>
          <w:b/>
          <w:sz w:val="21"/>
          <w:szCs w:val="21"/>
          <w:lang w:eastAsia="en-US"/>
        </w:rPr>
        <w:t>2</w:t>
      </w:r>
      <w:r w:rsidRPr="00062C51">
        <w:rPr>
          <w:rFonts w:ascii="Arial" w:eastAsiaTheme="minorHAnsi" w:hAnsi="Arial" w:cs="Arial"/>
          <w:b/>
          <w:sz w:val="21"/>
          <w:szCs w:val="21"/>
          <w:lang w:eastAsia="en-US"/>
        </w:rPr>
        <w:t>-</w:t>
      </w:r>
      <w:r>
        <w:rPr>
          <w:rFonts w:ascii="Arial" w:eastAsiaTheme="minorHAnsi" w:hAnsi="Arial" w:cs="Arial"/>
          <w:sz w:val="21"/>
          <w:szCs w:val="21"/>
          <w:lang w:eastAsia="en-US"/>
        </w:rPr>
        <w:t xml:space="preserve"> </w:t>
      </w:r>
      <w:r w:rsidRPr="00D72A02">
        <w:rPr>
          <w:rFonts w:ascii="Arial" w:eastAsiaTheme="minorHAnsi" w:hAnsi="Arial" w:cs="Arial"/>
          <w:sz w:val="21"/>
          <w:szCs w:val="21"/>
          <w:lang w:eastAsia="en-US"/>
        </w:rPr>
        <w:t xml:space="preserve">A entrega de materiais ou a prestação de serviços será precedida de contrato de incentivos fiscais, contendo cláusula expressa de indenização, ao Município, do valor total do incentivo concedido, acrescido de juros de 1% (um por cento) ao mês e correção monetária pelo índice oficial de correção dos tributos municipais no caso de fechamento do estabelecimento industrial beneficiado ou de redução ou não alcance das metas especificadas na Carta de Intenções, durante a vigência do contrato devendo ser prestada garantia real ou pessoal da obrigação de indenizar. </w:t>
      </w:r>
    </w:p>
    <w:p w:rsidR="00A632A5" w:rsidRPr="00D72A02" w:rsidRDefault="00A632A5" w:rsidP="00A632A5">
      <w:pPr>
        <w:autoSpaceDE w:val="0"/>
        <w:autoSpaceDN w:val="0"/>
        <w:adjustRightInd w:val="0"/>
        <w:ind w:firstLine="851"/>
        <w:jc w:val="both"/>
        <w:rPr>
          <w:rFonts w:ascii="Arial" w:eastAsiaTheme="minorHAnsi" w:hAnsi="Arial" w:cs="Arial"/>
          <w:sz w:val="21"/>
          <w:szCs w:val="21"/>
          <w:lang w:eastAsia="en-US"/>
        </w:rPr>
      </w:pPr>
    </w:p>
    <w:p w:rsidR="00A632A5" w:rsidRDefault="00A632A5" w:rsidP="00A632A5">
      <w:pPr>
        <w:autoSpaceDE w:val="0"/>
        <w:autoSpaceDN w:val="0"/>
        <w:adjustRightInd w:val="0"/>
        <w:ind w:firstLine="851"/>
        <w:jc w:val="both"/>
        <w:rPr>
          <w:rFonts w:ascii="Arial" w:eastAsiaTheme="minorHAnsi" w:hAnsi="Arial" w:cs="Arial"/>
          <w:sz w:val="21"/>
          <w:szCs w:val="21"/>
          <w:lang w:eastAsia="en-US"/>
        </w:rPr>
      </w:pPr>
      <w:r w:rsidRPr="00062C51">
        <w:rPr>
          <w:rFonts w:ascii="Arial" w:eastAsiaTheme="minorHAnsi" w:hAnsi="Arial" w:cs="Arial"/>
          <w:b/>
          <w:sz w:val="21"/>
          <w:szCs w:val="21"/>
          <w:lang w:eastAsia="en-US"/>
        </w:rPr>
        <w:t>§ 1º</w:t>
      </w:r>
      <w:r>
        <w:rPr>
          <w:rFonts w:ascii="Arial" w:eastAsiaTheme="minorHAnsi" w:hAnsi="Arial" w:cs="Arial"/>
          <w:b/>
          <w:sz w:val="21"/>
          <w:szCs w:val="21"/>
          <w:lang w:eastAsia="en-US"/>
        </w:rPr>
        <w:t>-</w:t>
      </w:r>
      <w:r w:rsidRPr="00D72A02">
        <w:rPr>
          <w:rFonts w:ascii="Arial" w:eastAsiaTheme="minorHAnsi" w:hAnsi="Arial" w:cs="Arial"/>
          <w:sz w:val="21"/>
          <w:szCs w:val="21"/>
          <w:lang w:eastAsia="en-US"/>
        </w:rPr>
        <w:t xml:space="preserve"> No caso de redução ou não alcance das metas propostas pelo beneficiado, a indenização ao Município será proporcional ao percentual de desatendimento das metas. </w:t>
      </w:r>
    </w:p>
    <w:p w:rsidR="00A632A5" w:rsidRPr="00D72A02" w:rsidRDefault="00A632A5" w:rsidP="00A632A5">
      <w:pPr>
        <w:autoSpaceDE w:val="0"/>
        <w:autoSpaceDN w:val="0"/>
        <w:adjustRightInd w:val="0"/>
        <w:ind w:firstLine="851"/>
        <w:jc w:val="both"/>
        <w:rPr>
          <w:rFonts w:ascii="Arial" w:eastAsiaTheme="minorHAnsi" w:hAnsi="Arial" w:cs="Arial"/>
          <w:sz w:val="21"/>
          <w:szCs w:val="21"/>
          <w:lang w:eastAsia="en-US"/>
        </w:rPr>
      </w:pPr>
    </w:p>
    <w:p w:rsidR="00A632A5" w:rsidRDefault="00A632A5" w:rsidP="00A632A5">
      <w:pPr>
        <w:autoSpaceDE w:val="0"/>
        <w:autoSpaceDN w:val="0"/>
        <w:adjustRightInd w:val="0"/>
        <w:ind w:firstLine="851"/>
        <w:jc w:val="both"/>
        <w:rPr>
          <w:rFonts w:ascii="Arial" w:eastAsiaTheme="minorHAnsi" w:hAnsi="Arial" w:cs="Arial"/>
          <w:sz w:val="21"/>
          <w:szCs w:val="21"/>
          <w:lang w:eastAsia="en-US"/>
        </w:rPr>
      </w:pPr>
      <w:r w:rsidRPr="00062C51">
        <w:rPr>
          <w:rFonts w:ascii="Arial" w:eastAsiaTheme="minorHAnsi" w:hAnsi="Arial" w:cs="Arial"/>
          <w:b/>
          <w:sz w:val="21"/>
          <w:szCs w:val="21"/>
          <w:lang w:eastAsia="en-US"/>
        </w:rPr>
        <w:t>§ 2º</w:t>
      </w:r>
      <w:r>
        <w:rPr>
          <w:rFonts w:ascii="Arial" w:eastAsiaTheme="minorHAnsi" w:hAnsi="Arial" w:cs="Arial"/>
          <w:b/>
          <w:sz w:val="21"/>
          <w:szCs w:val="21"/>
          <w:lang w:eastAsia="en-US"/>
        </w:rPr>
        <w:t xml:space="preserve">- </w:t>
      </w:r>
      <w:r w:rsidRPr="00D72A02">
        <w:rPr>
          <w:rFonts w:ascii="Arial" w:eastAsiaTheme="minorHAnsi" w:hAnsi="Arial" w:cs="Arial"/>
          <w:sz w:val="21"/>
          <w:szCs w:val="21"/>
          <w:lang w:eastAsia="en-US"/>
        </w:rPr>
        <w:t xml:space="preserve"> No caso de doação de imóvel, a respectiva escritura será celebrada com cláusula que nominará as garantias oferecidas pelo beneficiário que assegurarão o pagamento da indenização no caso de inadimplemento. </w:t>
      </w:r>
    </w:p>
    <w:p w:rsidR="00A632A5" w:rsidRPr="00D72A02" w:rsidRDefault="00A632A5" w:rsidP="00A632A5">
      <w:pPr>
        <w:autoSpaceDE w:val="0"/>
        <w:autoSpaceDN w:val="0"/>
        <w:adjustRightInd w:val="0"/>
        <w:ind w:firstLine="851"/>
        <w:jc w:val="both"/>
        <w:rPr>
          <w:rFonts w:ascii="Arial" w:eastAsiaTheme="minorHAnsi" w:hAnsi="Arial" w:cs="Arial"/>
          <w:sz w:val="21"/>
          <w:szCs w:val="21"/>
          <w:lang w:eastAsia="en-US"/>
        </w:rPr>
      </w:pPr>
    </w:p>
    <w:p w:rsidR="00A632A5" w:rsidRDefault="00A632A5" w:rsidP="00A632A5">
      <w:pPr>
        <w:autoSpaceDE w:val="0"/>
        <w:autoSpaceDN w:val="0"/>
        <w:adjustRightInd w:val="0"/>
        <w:ind w:firstLine="851"/>
        <w:jc w:val="both"/>
        <w:rPr>
          <w:rFonts w:ascii="Arial" w:eastAsiaTheme="minorHAnsi" w:hAnsi="Arial" w:cs="Arial"/>
          <w:sz w:val="21"/>
          <w:szCs w:val="21"/>
          <w:lang w:eastAsia="en-US"/>
        </w:rPr>
      </w:pPr>
      <w:r w:rsidRPr="00062C51">
        <w:rPr>
          <w:rFonts w:ascii="Arial" w:eastAsiaTheme="minorHAnsi" w:hAnsi="Arial" w:cs="Arial"/>
          <w:b/>
          <w:sz w:val="21"/>
          <w:szCs w:val="21"/>
          <w:lang w:eastAsia="en-US"/>
        </w:rPr>
        <w:t>§ 3º</w:t>
      </w:r>
      <w:r>
        <w:rPr>
          <w:rFonts w:ascii="Arial" w:eastAsiaTheme="minorHAnsi" w:hAnsi="Arial" w:cs="Arial"/>
          <w:b/>
          <w:sz w:val="21"/>
          <w:szCs w:val="21"/>
          <w:lang w:eastAsia="en-US"/>
        </w:rPr>
        <w:t xml:space="preserve">- </w:t>
      </w:r>
      <w:r w:rsidRPr="008137E5">
        <w:rPr>
          <w:rFonts w:ascii="Arial" w:eastAsiaTheme="minorHAnsi" w:hAnsi="Arial" w:cs="Arial"/>
          <w:sz w:val="21"/>
          <w:szCs w:val="21"/>
          <w:highlight w:val="yellow"/>
          <w:lang w:eastAsia="en-US"/>
        </w:rPr>
        <w:t>No caso do incentivo de ressarcimento do aluguel, este será pago mensalmente, com valor que não exceda a 1 (um) salário mínimo, mediante a comprovação do atingimento das metas previstas no contrato, sendo que o não atingimento destas implicará a redução no valor do ressarcimento do aluguel na proporção do seu descumprimento.</w:t>
      </w:r>
    </w:p>
    <w:p w:rsidR="00A632A5" w:rsidRPr="00945AB7" w:rsidRDefault="00A632A5" w:rsidP="00A632A5">
      <w:pPr>
        <w:autoSpaceDE w:val="0"/>
        <w:autoSpaceDN w:val="0"/>
        <w:adjustRightInd w:val="0"/>
        <w:ind w:firstLine="851"/>
        <w:jc w:val="both"/>
        <w:rPr>
          <w:rFonts w:ascii="Arial" w:eastAsiaTheme="minorHAnsi" w:hAnsi="Arial" w:cs="Arial"/>
          <w:sz w:val="21"/>
          <w:szCs w:val="21"/>
          <w:lang w:eastAsia="en-US"/>
        </w:rPr>
      </w:pPr>
    </w:p>
    <w:p w:rsidR="00A632A5" w:rsidRDefault="00A632A5" w:rsidP="00A632A5">
      <w:pPr>
        <w:autoSpaceDE w:val="0"/>
        <w:autoSpaceDN w:val="0"/>
        <w:adjustRightInd w:val="0"/>
        <w:ind w:firstLine="851"/>
        <w:jc w:val="both"/>
        <w:rPr>
          <w:rFonts w:ascii="Arial" w:eastAsiaTheme="minorHAnsi" w:hAnsi="Arial" w:cs="Arial"/>
          <w:sz w:val="21"/>
          <w:szCs w:val="21"/>
          <w:lang w:eastAsia="en-US"/>
        </w:rPr>
      </w:pPr>
      <w:r w:rsidRPr="00945AB7">
        <w:rPr>
          <w:rFonts w:ascii="Arial" w:eastAsiaTheme="minorHAnsi" w:hAnsi="Arial" w:cs="Arial"/>
          <w:b/>
          <w:bCs/>
          <w:sz w:val="21"/>
          <w:szCs w:val="21"/>
          <w:lang w:eastAsia="en-US"/>
        </w:rPr>
        <w:t>Art. 1</w:t>
      </w:r>
      <w:r>
        <w:rPr>
          <w:rFonts w:ascii="Arial" w:eastAsiaTheme="minorHAnsi" w:hAnsi="Arial" w:cs="Arial"/>
          <w:b/>
          <w:bCs/>
          <w:sz w:val="21"/>
          <w:szCs w:val="21"/>
          <w:lang w:eastAsia="en-US"/>
        </w:rPr>
        <w:t xml:space="preserve">3 - </w:t>
      </w:r>
      <w:r w:rsidRPr="008137E5">
        <w:rPr>
          <w:rFonts w:ascii="Arial" w:eastAsiaTheme="minorHAnsi" w:hAnsi="Arial" w:cs="Arial"/>
          <w:sz w:val="21"/>
          <w:szCs w:val="21"/>
          <w:highlight w:val="yellow"/>
          <w:lang w:eastAsia="en-US"/>
        </w:rPr>
        <w:t xml:space="preserve">Os Projetos de Lei Autorizativa dos estímulos e incentivos fiscais ao desenvolvimento econômico instituídos pelos </w:t>
      </w:r>
      <w:r w:rsidRPr="008137E5">
        <w:rPr>
          <w:rFonts w:ascii="Arial" w:eastAsiaTheme="minorHAnsi" w:hAnsi="Arial" w:cs="Arial"/>
          <w:b/>
          <w:bCs/>
          <w:sz w:val="21"/>
          <w:szCs w:val="21"/>
          <w:highlight w:val="yellow"/>
          <w:lang w:eastAsia="en-US"/>
        </w:rPr>
        <w:t>Art. 2º, 3º, 4º, 5º</w:t>
      </w:r>
      <w:r w:rsidRPr="008137E5">
        <w:rPr>
          <w:rFonts w:ascii="Arial" w:eastAsiaTheme="minorHAnsi" w:hAnsi="Arial" w:cs="Arial"/>
          <w:b/>
          <w:bCs/>
          <w:sz w:val="13"/>
          <w:szCs w:val="13"/>
          <w:highlight w:val="yellow"/>
          <w:lang w:eastAsia="en-US"/>
        </w:rPr>
        <w:t xml:space="preserve"> </w:t>
      </w:r>
      <w:r w:rsidRPr="008137E5">
        <w:rPr>
          <w:rFonts w:ascii="Arial" w:eastAsiaTheme="minorHAnsi" w:hAnsi="Arial" w:cs="Arial"/>
          <w:b/>
          <w:bCs/>
          <w:sz w:val="21"/>
          <w:szCs w:val="21"/>
          <w:highlight w:val="yellow"/>
          <w:lang w:eastAsia="en-US"/>
        </w:rPr>
        <w:t>e 6º</w:t>
      </w:r>
      <w:r w:rsidRPr="008137E5">
        <w:rPr>
          <w:rFonts w:ascii="Arial" w:eastAsiaTheme="minorHAnsi" w:hAnsi="Arial" w:cs="Arial"/>
          <w:b/>
          <w:bCs/>
          <w:sz w:val="13"/>
          <w:szCs w:val="13"/>
          <w:highlight w:val="yellow"/>
          <w:lang w:eastAsia="en-US"/>
        </w:rPr>
        <w:t xml:space="preserve"> </w:t>
      </w:r>
      <w:r w:rsidRPr="008137E5">
        <w:rPr>
          <w:rFonts w:ascii="Arial" w:eastAsiaTheme="minorHAnsi" w:hAnsi="Arial" w:cs="Arial"/>
          <w:sz w:val="21"/>
          <w:szCs w:val="21"/>
          <w:highlight w:val="yellow"/>
          <w:lang w:eastAsia="en-US"/>
        </w:rPr>
        <w:t xml:space="preserve">serão enviados ao poder Legislativo pelo Prefeito Municipal, necessariamente instruídos com os documentos mencionados nos </w:t>
      </w:r>
      <w:r w:rsidRPr="008137E5">
        <w:rPr>
          <w:rFonts w:ascii="Arial" w:eastAsiaTheme="minorHAnsi" w:hAnsi="Arial" w:cs="Arial"/>
          <w:b/>
          <w:bCs/>
          <w:sz w:val="21"/>
          <w:szCs w:val="21"/>
          <w:highlight w:val="yellow"/>
          <w:lang w:eastAsia="en-US"/>
        </w:rPr>
        <w:t>§ 1º</w:t>
      </w:r>
      <w:r w:rsidRPr="008137E5">
        <w:rPr>
          <w:rFonts w:ascii="Arial" w:eastAsiaTheme="minorHAnsi" w:hAnsi="Arial" w:cs="Arial"/>
          <w:b/>
          <w:bCs/>
          <w:sz w:val="13"/>
          <w:szCs w:val="13"/>
          <w:highlight w:val="yellow"/>
          <w:lang w:eastAsia="en-US"/>
        </w:rPr>
        <w:t xml:space="preserve"> </w:t>
      </w:r>
      <w:r w:rsidRPr="008137E5">
        <w:rPr>
          <w:rFonts w:ascii="Arial" w:eastAsiaTheme="minorHAnsi" w:hAnsi="Arial" w:cs="Arial"/>
          <w:b/>
          <w:bCs/>
          <w:sz w:val="21"/>
          <w:szCs w:val="21"/>
          <w:highlight w:val="yellow"/>
          <w:lang w:eastAsia="en-US"/>
        </w:rPr>
        <w:t>e 2º do Art. 7º</w:t>
      </w:r>
      <w:r w:rsidRPr="008137E5">
        <w:rPr>
          <w:rFonts w:ascii="Arial" w:eastAsiaTheme="minorHAnsi" w:hAnsi="Arial" w:cs="Arial"/>
          <w:sz w:val="21"/>
          <w:szCs w:val="21"/>
          <w:highlight w:val="yellow"/>
          <w:lang w:eastAsia="en-US"/>
        </w:rPr>
        <w:t>, ou justificativa fundamentada de sua falta, sob pena de não-recebimento liminar pelo Plenário.</w:t>
      </w:r>
    </w:p>
    <w:p w:rsidR="00A632A5" w:rsidRDefault="00A632A5" w:rsidP="00A632A5">
      <w:pPr>
        <w:autoSpaceDE w:val="0"/>
        <w:autoSpaceDN w:val="0"/>
        <w:adjustRightInd w:val="0"/>
        <w:ind w:firstLine="851"/>
        <w:jc w:val="both"/>
        <w:rPr>
          <w:rFonts w:ascii="Arial" w:eastAsiaTheme="minorHAnsi" w:hAnsi="Arial" w:cs="Arial"/>
          <w:sz w:val="21"/>
          <w:szCs w:val="21"/>
          <w:lang w:eastAsia="en-US"/>
        </w:rPr>
      </w:pPr>
    </w:p>
    <w:p w:rsidR="00A632A5" w:rsidRDefault="00A632A5" w:rsidP="00A632A5">
      <w:pPr>
        <w:autoSpaceDE w:val="0"/>
        <w:autoSpaceDN w:val="0"/>
        <w:adjustRightInd w:val="0"/>
        <w:ind w:firstLine="851"/>
        <w:jc w:val="both"/>
        <w:rPr>
          <w:rFonts w:ascii="Arial" w:eastAsiaTheme="minorHAnsi" w:hAnsi="Arial" w:cs="Arial"/>
          <w:sz w:val="21"/>
          <w:szCs w:val="21"/>
          <w:lang w:eastAsia="en-US"/>
        </w:rPr>
      </w:pPr>
      <w:r w:rsidRPr="009E4034">
        <w:rPr>
          <w:rFonts w:ascii="Arial" w:eastAsiaTheme="minorHAnsi" w:hAnsi="Arial" w:cs="Arial"/>
          <w:b/>
          <w:bCs/>
          <w:sz w:val="21"/>
          <w:szCs w:val="21"/>
          <w:lang w:eastAsia="en-US"/>
        </w:rPr>
        <w:t>Art. 1</w:t>
      </w:r>
      <w:r>
        <w:rPr>
          <w:rFonts w:ascii="Arial" w:eastAsiaTheme="minorHAnsi" w:hAnsi="Arial" w:cs="Arial"/>
          <w:b/>
          <w:bCs/>
          <w:sz w:val="21"/>
          <w:szCs w:val="21"/>
          <w:lang w:eastAsia="en-US"/>
        </w:rPr>
        <w:t xml:space="preserve">4- </w:t>
      </w:r>
      <w:r w:rsidRPr="009E4034">
        <w:rPr>
          <w:rFonts w:ascii="Arial" w:eastAsiaTheme="minorHAnsi" w:hAnsi="Arial" w:cs="Arial"/>
          <w:sz w:val="21"/>
          <w:szCs w:val="21"/>
          <w:lang w:eastAsia="en-US"/>
        </w:rPr>
        <w:t xml:space="preserve">Fica o Município autorizado a participar, em parceria com a iniciativa privada, de projetos ou empreendimentos de interesse do Município, mediante autorização legislativa, em cada caso </w:t>
      </w:r>
      <w:r w:rsidRPr="00062C51">
        <w:rPr>
          <w:rFonts w:ascii="Arial" w:eastAsiaTheme="minorHAnsi" w:hAnsi="Arial" w:cs="Arial"/>
          <w:sz w:val="21"/>
          <w:szCs w:val="21"/>
          <w:lang w:eastAsia="en-US"/>
        </w:rPr>
        <w:t>(art. 66, XIII, da Lei Orgânica do Município).</w:t>
      </w:r>
    </w:p>
    <w:p w:rsidR="00A632A5" w:rsidRDefault="00A632A5" w:rsidP="00A632A5">
      <w:pPr>
        <w:autoSpaceDE w:val="0"/>
        <w:autoSpaceDN w:val="0"/>
        <w:adjustRightInd w:val="0"/>
        <w:ind w:firstLine="851"/>
        <w:jc w:val="both"/>
        <w:rPr>
          <w:rFonts w:ascii="Arial" w:eastAsiaTheme="minorHAnsi" w:hAnsi="Arial" w:cs="Arial"/>
          <w:sz w:val="21"/>
          <w:szCs w:val="21"/>
          <w:lang w:eastAsia="en-US"/>
        </w:rPr>
      </w:pPr>
    </w:p>
    <w:p w:rsidR="00A632A5" w:rsidRDefault="00A632A5" w:rsidP="00A632A5">
      <w:pPr>
        <w:autoSpaceDE w:val="0"/>
        <w:autoSpaceDN w:val="0"/>
        <w:adjustRightInd w:val="0"/>
        <w:ind w:firstLine="851"/>
        <w:jc w:val="both"/>
        <w:rPr>
          <w:rFonts w:ascii="Arial" w:eastAsiaTheme="minorHAnsi" w:hAnsi="Arial" w:cs="Arial"/>
          <w:sz w:val="21"/>
          <w:szCs w:val="21"/>
          <w:lang w:eastAsia="en-US"/>
        </w:rPr>
      </w:pPr>
      <w:r w:rsidRPr="009E4034">
        <w:rPr>
          <w:rFonts w:ascii="Arial" w:eastAsiaTheme="minorHAnsi" w:hAnsi="Arial" w:cs="Arial"/>
          <w:b/>
          <w:bCs/>
          <w:sz w:val="21"/>
          <w:szCs w:val="21"/>
          <w:lang w:eastAsia="en-US"/>
        </w:rPr>
        <w:t>Art. 1</w:t>
      </w:r>
      <w:r>
        <w:rPr>
          <w:rFonts w:ascii="Arial" w:eastAsiaTheme="minorHAnsi" w:hAnsi="Arial" w:cs="Arial"/>
          <w:b/>
          <w:bCs/>
          <w:sz w:val="21"/>
          <w:szCs w:val="21"/>
          <w:lang w:eastAsia="en-US"/>
        </w:rPr>
        <w:t xml:space="preserve">5 - </w:t>
      </w:r>
      <w:r w:rsidRPr="009E4034">
        <w:rPr>
          <w:rFonts w:ascii="Arial" w:eastAsiaTheme="minorHAnsi" w:hAnsi="Arial" w:cs="Arial"/>
          <w:sz w:val="21"/>
          <w:szCs w:val="21"/>
          <w:lang w:eastAsia="en-US"/>
        </w:rPr>
        <w:t xml:space="preserve">Fica o Município autorizado a firmar convênios de cooperação ou assessoria técnica com outros órgãos para assistência às micro e pequenas empresas do Município, obedecido o que dispõe o </w:t>
      </w:r>
      <w:r w:rsidRPr="00062C51">
        <w:rPr>
          <w:rFonts w:ascii="Arial" w:eastAsiaTheme="minorHAnsi" w:hAnsi="Arial" w:cs="Arial"/>
          <w:sz w:val="21"/>
          <w:szCs w:val="21"/>
          <w:lang w:eastAsia="en-US"/>
        </w:rPr>
        <w:t>inciso XIII do artigo 66 da Lei Orgânica do Município.</w:t>
      </w:r>
    </w:p>
    <w:p w:rsidR="00A632A5" w:rsidRDefault="00A632A5" w:rsidP="00A632A5">
      <w:pPr>
        <w:autoSpaceDE w:val="0"/>
        <w:autoSpaceDN w:val="0"/>
        <w:adjustRightInd w:val="0"/>
        <w:ind w:firstLine="851"/>
        <w:jc w:val="both"/>
        <w:rPr>
          <w:rFonts w:ascii="Arial" w:eastAsiaTheme="minorHAnsi" w:hAnsi="Arial" w:cs="Arial"/>
          <w:sz w:val="21"/>
          <w:szCs w:val="21"/>
          <w:lang w:eastAsia="en-US"/>
        </w:rPr>
      </w:pPr>
    </w:p>
    <w:p w:rsidR="00A632A5" w:rsidRPr="009E4034" w:rsidRDefault="00A632A5" w:rsidP="00A632A5">
      <w:pPr>
        <w:autoSpaceDE w:val="0"/>
        <w:autoSpaceDN w:val="0"/>
        <w:adjustRightInd w:val="0"/>
        <w:ind w:firstLine="851"/>
        <w:jc w:val="both"/>
        <w:rPr>
          <w:rFonts w:ascii="Arial" w:eastAsiaTheme="minorHAnsi" w:hAnsi="Arial" w:cs="Arial"/>
          <w:sz w:val="21"/>
          <w:szCs w:val="21"/>
          <w:lang w:eastAsia="en-US"/>
        </w:rPr>
      </w:pPr>
      <w:r w:rsidRPr="00062C51">
        <w:rPr>
          <w:rFonts w:ascii="Arial" w:eastAsiaTheme="minorHAnsi" w:hAnsi="Arial" w:cs="Arial"/>
          <w:b/>
          <w:sz w:val="21"/>
          <w:szCs w:val="21"/>
          <w:lang w:eastAsia="en-US"/>
        </w:rPr>
        <w:t>Parágrafo único -</w:t>
      </w:r>
      <w:r w:rsidRPr="009E4034">
        <w:rPr>
          <w:rFonts w:ascii="Arial" w:eastAsiaTheme="minorHAnsi" w:hAnsi="Arial" w:cs="Arial"/>
          <w:sz w:val="21"/>
          <w:szCs w:val="21"/>
          <w:lang w:eastAsia="en-US"/>
        </w:rPr>
        <w:t xml:space="preserve"> Os convênios de que trata este artigo deverão ser aprovados ou ratificados pela Câmara Municipal na forma estabelecida </w:t>
      </w:r>
      <w:r w:rsidRPr="00062C51">
        <w:rPr>
          <w:rFonts w:ascii="Arial" w:eastAsiaTheme="minorHAnsi" w:hAnsi="Arial" w:cs="Arial"/>
          <w:sz w:val="21"/>
          <w:szCs w:val="21"/>
          <w:lang w:eastAsia="en-US"/>
        </w:rPr>
        <w:t>pela Lei Orgânica do Município</w:t>
      </w:r>
      <w:r w:rsidRPr="00B75072">
        <w:rPr>
          <w:rFonts w:ascii="Arial" w:eastAsiaTheme="minorHAnsi" w:hAnsi="Arial" w:cs="Arial"/>
          <w:sz w:val="21"/>
          <w:szCs w:val="21"/>
          <w:lang w:eastAsia="en-US"/>
        </w:rPr>
        <w:t>.</w:t>
      </w:r>
      <w:r w:rsidRPr="009E4034">
        <w:rPr>
          <w:rFonts w:ascii="Arial" w:eastAsiaTheme="minorHAnsi" w:hAnsi="Arial" w:cs="Arial"/>
          <w:sz w:val="21"/>
          <w:szCs w:val="21"/>
          <w:lang w:eastAsia="en-US"/>
        </w:rPr>
        <w:br/>
      </w:r>
    </w:p>
    <w:p w:rsidR="00A632A5" w:rsidRPr="00945AB7" w:rsidRDefault="00A632A5" w:rsidP="00A632A5">
      <w:pPr>
        <w:autoSpaceDE w:val="0"/>
        <w:autoSpaceDN w:val="0"/>
        <w:adjustRightInd w:val="0"/>
        <w:ind w:firstLine="851"/>
        <w:jc w:val="both"/>
        <w:rPr>
          <w:rFonts w:ascii="Arial" w:eastAsiaTheme="minorHAnsi" w:hAnsi="Arial" w:cs="Arial"/>
          <w:sz w:val="22"/>
          <w:szCs w:val="22"/>
          <w:lang w:eastAsia="en-US"/>
        </w:rPr>
      </w:pPr>
      <w:r w:rsidRPr="00945AB7">
        <w:rPr>
          <w:rFonts w:ascii="Arial" w:eastAsiaTheme="minorHAnsi" w:hAnsi="Arial" w:cs="Arial"/>
          <w:b/>
          <w:bCs/>
          <w:sz w:val="22"/>
          <w:szCs w:val="22"/>
          <w:lang w:eastAsia="en-US"/>
        </w:rPr>
        <w:t>Art. 1</w:t>
      </w:r>
      <w:r>
        <w:rPr>
          <w:rFonts w:ascii="Arial" w:eastAsiaTheme="minorHAnsi" w:hAnsi="Arial" w:cs="Arial"/>
          <w:b/>
          <w:bCs/>
          <w:sz w:val="22"/>
          <w:szCs w:val="22"/>
          <w:lang w:eastAsia="en-US"/>
        </w:rPr>
        <w:t>6</w:t>
      </w:r>
      <w:r w:rsidRPr="00945AB7">
        <w:rPr>
          <w:rFonts w:ascii="Arial" w:eastAsiaTheme="minorHAnsi" w:hAnsi="Arial" w:cs="Arial"/>
          <w:b/>
          <w:bCs/>
          <w:sz w:val="22"/>
          <w:szCs w:val="22"/>
          <w:lang w:eastAsia="en-US"/>
        </w:rPr>
        <w:t xml:space="preserve"> - </w:t>
      </w:r>
      <w:r w:rsidRPr="00945AB7">
        <w:rPr>
          <w:rFonts w:ascii="Arial" w:eastAsiaTheme="minorHAnsi" w:hAnsi="Arial" w:cs="Arial"/>
          <w:sz w:val="22"/>
          <w:szCs w:val="22"/>
          <w:lang w:eastAsia="en-US"/>
        </w:rPr>
        <w:t xml:space="preserve">Esta Lei entra em vigor na data de sua publicação, em sintonia com o </w:t>
      </w:r>
      <w:r w:rsidRPr="00945AB7">
        <w:rPr>
          <w:rFonts w:ascii="Arial" w:eastAsiaTheme="minorHAnsi" w:hAnsi="Arial" w:cs="Arial"/>
          <w:b/>
          <w:bCs/>
          <w:sz w:val="22"/>
          <w:szCs w:val="22"/>
          <w:lang w:eastAsia="en-US"/>
        </w:rPr>
        <w:t xml:space="preserve">Plano Diretor </w:t>
      </w:r>
      <w:r w:rsidRPr="00945AB7">
        <w:rPr>
          <w:rFonts w:ascii="Arial" w:eastAsiaTheme="minorHAnsi" w:hAnsi="Arial" w:cs="Arial"/>
          <w:sz w:val="22"/>
          <w:szCs w:val="22"/>
          <w:lang w:eastAsia="en-US"/>
        </w:rPr>
        <w:t>vigente</w:t>
      </w:r>
      <w:r>
        <w:rPr>
          <w:rFonts w:ascii="Arial" w:eastAsiaTheme="minorHAnsi" w:hAnsi="Arial" w:cs="Arial"/>
          <w:sz w:val="22"/>
          <w:szCs w:val="22"/>
          <w:lang w:eastAsia="en-US"/>
        </w:rPr>
        <w:t xml:space="preserve">, revogando-se </w:t>
      </w:r>
      <w:r w:rsidRPr="00945AB7">
        <w:rPr>
          <w:rFonts w:ascii="Arial" w:eastAsiaTheme="minorHAnsi" w:hAnsi="Arial" w:cs="Arial"/>
          <w:sz w:val="22"/>
          <w:szCs w:val="22"/>
          <w:lang w:eastAsia="en-US"/>
        </w:rPr>
        <w:t>as disposições em contrário.</w:t>
      </w:r>
    </w:p>
    <w:p w:rsidR="00A632A5" w:rsidRPr="00945AB7" w:rsidRDefault="00A632A5" w:rsidP="00A632A5">
      <w:pPr>
        <w:autoSpaceDE w:val="0"/>
        <w:autoSpaceDN w:val="0"/>
        <w:adjustRightInd w:val="0"/>
        <w:jc w:val="both"/>
        <w:rPr>
          <w:rFonts w:ascii="Arial" w:eastAsiaTheme="minorHAnsi" w:hAnsi="Arial" w:cs="Arial"/>
          <w:sz w:val="22"/>
          <w:szCs w:val="22"/>
          <w:lang w:eastAsia="en-US"/>
        </w:rPr>
      </w:pPr>
    </w:p>
    <w:p w:rsidR="00A632A5" w:rsidRPr="00945AB7" w:rsidRDefault="00A632A5" w:rsidP="00A632A5">
      <w:pPr>
        <w:autoSpaceDE w:val="0"/>
        <w:autoSpaceDN w:val="0"/>
        <w:adjustRightInd w:val="0"/>
        <w:jc w:val="both"/>
        <w:rPr>
          <w:rFonts w:ascii="Arial" w:eastAsiaTheme="minorHAnsi" w:hAnsi="Arial" w:cs="Arial"/>
          <w:sz w:val="22"/>
          <w:szCs w:val="22"/>
          <w:lang w:eastAsia="en-US"/>
        </w:rPr>
      </w:pPr>
    </w:p>
    <w:p w:rsidR="00A632A5" w:rsidRPr="00945AB7" w:rsidRDefault="00A632A5" w:rsidP="00A632A5">
      <w:pPr>
        <w:tabs>
          <w:tab w:val="left" w:pos="2700"/>
        </w:tabs>
        <w:jc w:val="both"/>
        <w:rPr>
          <w:rFonts w:ascii="Arial" w:hAnsi="Arial" w:cs="Arial"/>
          <w:sz w:val="22"/>
          <w:szCs w:val="22"/>
        </w:rPr>
      </w:pPr>
      <w:r w:rsidRPr="00945AB7">
        <w:rPr>
          <w:rFonts w:ascii="Arial" w:hAnsi="Arial" w:cs="Arial"/>
          <w:sz w:val="22"/>
          <w:szCs w:val="22"/>
        </w:rPr>
        <w:t xml:space="preserve">Gabinete do Prefeito do Município de Rancho Alegre, aos </w:t>
      </w:r>
      <w:r>
        <w:rPr>
          <w:rFonts w:ascii="Arial" w:hAnsi="Arial" w:cs="Arial"/>
          <w:sz w:val="22"/>
          <w:szCs w:val="22"/>
        </w:rPr>
        <w:t>29</w:t>
      </w:r>
      <w:r w:rsidRPr="00945AB7">
        <w:rPr>
          <w:rFonts w:ascii="Arial" w:hAnsi="Arial" w:cs="Arial"/>
          <w:sz w:val="22"/>
          <w:szCs w:val="22"/>
        </w:rPr>
        <w:t xml:space="preserve"> dias </w:t>
      </w:r>
      <w:r>
        <w:rPr>
          <w:rFonts w:ascii="Arial" w:hAnsi="Arial" w:cs="Arial"/>
          <w:sz w:val="22"/>
          <w:szCs w:val="22"/>
        </w:rPr>
        <w:t xml:space="preserve">do mês </w:t>
      </w:r>
      <w:r w:rsidRPr="00945AB7">
        <w:rPr>
          <w:rFonts w:ascii="Arial" w:hAnsi="Arial" w:cs="Arial"/>
          <w:sz w:val="22"/>
          <w:szCs w:val="22"/>
        </w:rPr>
        <w:t xml:space="preserve">de </w:t>
      </w:r>
      <w:r>
        <w:rPr>
          <w:rFonts w:ascii="Arial" w:hAnsi="Arial" w:cs="Arial"/>
          <w:sz w:val="22"/>
          <w:szCs w:val="22"/>
        </w:rPr>
        <w:t>MAIO</w:t>
      </w:r>
      <w:r w:rsidRPr="00945AB7">
        <w:rPr>
          <w:rFonts w:ascii="Arial" w:hAnsi="Arial" w:cs="Arial"/>
          <w:sz w:val="22"/>
          <w:szCs w:val="22"/>
        </w:rPr>
        <w:t xml:space="preserve"> de 201</w:t>
      </w:r>
      <w:r>
        <w:rPr>
          <w:rFonts w:ascii="Arial" w:hAnsi="Arial" w:cs="Arial"/>
          <w:sz w:val="22"/>
          <w:szCs w:val="22"/>
        </w:rPr>
        <w:t>9</w:t>
      </w:r>
      <w:r w:rsidRPr="00945AB7">
        <w:rPr>
          <w:rFonts w:ascii="Arial" w:hAnsi="Arial" w:cs="Arial"/>
          <w:sz w:val="22"/>
          <w:szCs w:val="22"/>
        </w:rPr>
        <w:t>.</w:t>
      </w:r>
    </w:p>
    <w:p w:rsidR="00A632A5" w:rsidRPr="00945AB7" w:rsidRDefault="00A632A5" w:rsidP="00A632A5">
      <w:pPr>
        <w:ind w:firstLine="2835"/>
        <w:jc w:val="both"/>
        <w:rPr>
          <w:rFonts w:ascii="Arial" w:hAnsi="Arial" w:cs="Arial"/>
          <w:color w:val="FF0000"/>
          <w:sz w:val="22"/>
          <w:szCs w:val="22"/>
        </w:rPr>
      </w:pPr>
    </w:p>
    <w:p w:rsidR="00A632A5" w:rsidRPr="00945AB7" w:rsidRDefault="00A632A5" w:rsidP="00A632A5">
      <w:pPr>
        <w:tabs>
          <w:tab w:val="left" w:pos="2700"/>
        </w:tabs>
        <w:ind w:firstLine="2835"/>
        <w:jc w:val="both"/>
        <w:rPr>
          <w:rFonts w:ascii="Arial" w:hAnsi="Arial" w:cs="Arial"/>
          <w:sz w:val="22"/>
          <w:szCs w:val="22"/>
        </w:rPr>
      </w:pPr>
      <w:r w:rsidRPr="00945AB7">
        <w:rPr>
          <w:rFonts w:ascii="Arial" w:hAnsi="Arial" w:cs="Arial"/>
          <w:sz w:val="22"/>
          <w:szCs w:val="22"/>
        </w:rPr>
        <w:t xml:space="preserve"> </w:t>
      </w:r>
      <w:r w:rsidRPr="00945AB7">
        <w:rPr>
          <w:rFonts w:ascii="Arial" w:hAnsi="Arial" w:cs="Arial"/>
          <w:sz w:val="22"/>
          <w:szCs w:val="22"/>
        </w:rPr>
        <w:tab/>
      </w:r>
      <w:r w:rsidRPr="00945AB7">
        <w:rPr>
          <w:rFonts w:ascii="Arial" w:hAnsi="Arial" w:cs="Arial"/>
          <w:sz w:val="22"/>
          <w:szCs w:val="22"/>
        </w:rPr>
        <w:tab/>
      </w:r>
    </w:p>
    <w:p w:rsidR="00A632A5" w:rsidRPr="00945AB7" w:rsidRDefault="00A632A5" w:rsidP="00A632A5">
      <w:pPr>
        <w:tabs>
          <w:tab w:val="left" w:pos="2700"/>
        </w:tabs>
        <w:ind w:firstLine="2835"/>
        <w:jc w:val="both"/>
        <w:rPr>
          <w:rFonts w:ascii="Arial" w:hAnsi="Arial" w:cs="Arial"/>
          <w:color w:val="000000"/>
          <w:sz w:val="22"/>
          <w:szCs w:val="22"/>
        </w:rPr>
      </w:pPr>
    </w:p>
    <w:p w:rsidR="00A632A5" w:rsidRDefault="00A632A5" w:rsidP="00A632A5">
      <w:pPr>
        <w:pStyle w:val="Corpodetexto"/>
        <w:spacing w:line="240" w:lineRule="auto"/>
        <w:ind w:firstLine="2790"/>
        <w:rPr>
          <w:rFonts w:ascii="Arial" w:hAnsi="Arial" w:cs="Arial"/>
          <w:b/>
          <w:sz w:val="22"/>
          <w:szCs w:val="22"/>
        </w:rPr>
      </w:pPr>
      <w:r>
        <w:rPr>
          <w:rFonts w:ascii="Arial" w:hAnsi="Arial" w:cs="Arial"/>
          <w:b/>
          <w:sz w:val="22"/>
          <w:szCs w:val="22"/>
        </w:rPr>
        <w:t>FERNANDO CARLOS COIMBRA</w:t>
      </w:r>
    </w:p>
    <w:p w:rsidR="00A632A5" w:rsidRPr="00945AB7" w:rsidRDefault="00A632A5" w:rsidP="00A632A5">
      <w:pPr>
        <w:pStyle w:val="Corpodetexto"/>
        <w:spacing w:line="240" w:lineRule="auto"/>
        <w:ind w:firstLine="2790"/>
        <w:rPr>
          <w:rFonts w:ascii="Arial" w:hAnsi="Arial" w:cs="Arial"/>
          <w:sz w:val="22"/>
          <w:szCs w:val="22"/>
        </w:rPr>
      </w:pPr>
      <w:r w:rsidRPr="00945AB7">
        <w:rPr>
          <w:rFonts w:ascii="Arial" w:hAnsi="Arial" w:cs="Arial"/>
          <w:sz w:val="22"/>
          <w:szCs w:val="22"/>
        </w:rPr>
        <w:t>Prefeito</w:t>
      </w:r>
    </w:p>
    <w:p w:rsidR="002D70C9" w:rsidRDefault="002D70C9"/>
    <w:sectPr w:rsidR="002D70C9" w:rsidSect="00BF3DFD">
      <w:headerReference w:type="default" r:id="rId6"/>
      <w:footerReference w:type="default" r:id="rId7"/>
      <w:pgSz w:w="11907" w:h="16840" w:code="9"/>
      <w:pgMar w:top="2098" w:right="1077" w:bottom="624" w:left="119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B952C7">
      <w:r>
        <w:separator/>
      </w:r>
    </w:p>
  </w:endnote>
  <w:endnote w:type="continuationSeparator" w:id="0">
    <w:p w:rsidR="00000000" w:rsidRDefault="00B9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6C3" w:rsidRDefault="00A632A5">
    <w:pPr>
      <w:jc w:val="center"/>
      <w:rPr>
        <w:rFonts w:ascii="Tahoma" w:hAnsi="Tahoma"/>
        <w:sz w:val="18"/>
      </w:rPr>
    </w:pPr>
    <w:r>
      <w:rPr>
        <w:rFonts w:ascii="Tahoma" w:hAnsi="Tahoma"/>
        <w:sz w:val="18"/>
      </w:rPr>
      <w:t>.</w:t>
    </w:r>
  </w:p>
  <w:p w:rsidR="00BF3DFD" w:rsidRDefault="00B952C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B952C7">
      <w:r>
        <w:separator/>
      </w:r>
    </w:p>
  </w:footnote>
  <w:footnote w:type="continuationSeparator" w:id="0">
    <w:p w:rsidR="00000000" w:rsidRDefault="00B95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26C3" w:rsidRDefault="00A632A5">
    <w:pPr>
      <w:pStyle w:val="Cabealho"/>
    </w:pPr>
    <w:r>
      <w:rPr>
        <w:noProof/>
      </w:rPr>
      <w:drawing>
        <wp:anchor distT="0" distB="0" distL="114300" distR="114300" simplePos="0" relativeHeight="251659264" behindDoc="1" locked="0" layoutInCell="0" allowOverlap="1" wp14:anchorId="1717BCFC" wp14:editId="04B9CD38">
          <wp:simplePos x="0" y="0"/>
          <wp:positionH relativeFrom="column">
            <wp:posOffset>6985</wp:posOffset>
          </wp:positionH>
          <wp:positionV relativeFrom="paragraph">
            <wp:posOffset>-2540</wp:posOffset>
          </wp:positionV>
          <wp:extent cx="1250315" cy="1118870"/>
          <wp:effectExtent l="0" t="0" r="6985" b="5080"/>
          <wp:wrapThrough wrapText="bothSides">
            <wp:wrapPolygon edited="0">
              <wp:start x="0" y="0"/>
              <wp:lineTo x="0" y="21330"/>
              <wp:lineTo x="21392" y="21330"/>
              <wp:lineTo x="21392" y="0"/>
              <wp:lineTo x="0" y="0"/>
            </wp:wrapPolygon>
          </wp:wrapThrough>
          <wp:docPr id="2" name="Imagem 1" descr="Pequeno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quenoColori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315" cy="11188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0" allowOverlap="1" wp14:anchorId="67027D43" wp14:editId="658C5BB7">
              <wp:simplePos x="0" y="0"/>
              <wp:positionH relativeFrom="column">
                <wp:posOffset>1371600</wp:posOffset>
              </wp:positionH>
              <wp:positionV relativeFrom="paragraph">
                <wp:posOffset>82550</wp:posOffset>
              </wp:positionV>
              <wp:extent cx="4457700" cy="104394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1043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726C3" w:rsidRDefault="00A632A5">
                          <w:pPr>
                            <w:spacing w:line="360" w:lineRule="exact"/>
                            <w:jc w:val="center"/>
                            <w:rPr>
                              <w:rFonts w:ascii="Tahoma" w:hAnsi="Tahoma"/>
                              <w:b/>
                              <w:sz w:val="26"/>
                              <w:u w:val="single"/>
                            </w:rPr>
                          </w:pPr>
                          <w:r>
                            <w:rPr>
                              <w:rFonts w:ascii="Tahoma" w:hAnsi="Tahoma"/>
                              <w:b/>
                              <w:sz w:val="26"/>
                              <w:u w:val="single"/>
                            </w:rPr>
                            <w:t>MUNICIPIO DE RANCHO ALEGRE</w:t>
                          </w:r>
                        </w:p>
                        <w:p w:rsidR="006726C3" w:rsidRDefault="00A632A5">
                          <w:pPr>
                            <w:spacing w:line="360" w:lineRule="exact"/>
                            <w:jc w:val="center"/>
                            <w:rPr>
                              <w:rFonts w:ascii="Tahoma" w:hAnsi="Tahoma"/>
                              <w:b/>
                              <w:sz w:val="26"/>
                            </w:rPr>
                          </w:pPr>
                          <w:r>
                            <w:rPr>
                              <w:rFonts w:ascii="Tahoma" w:hAnsi="Tahoma"/>
                              <w:b/>
                              <w:sz w:val="26"/>
                            </w:rPr>
                            <w:t>ESTADO DO PARANÁ</w:t>
                          </w:r>
                        </w:p>
                        <w:p w:rsidR="006726C3" w:rsidRDefault="00A632A5">
                          <w:pPr>
                            <w:spacing w:line="360" w:lineRule="exact"/>
                            <w:jc w:val="center"/>
                            <w:rPr>
                              <w:rFonts w:ascii="Tahoma" w:hAnsi="Tahoma"/>
                              <w:b/>
                              <w:sz w:val="26"/>
                            </w:rPr>
                          </w:pPr>
                          <w:r>
                            <w:rPr>
                              <w:rFonts w:ascii="Tahoma" w:hAnsi="Tahoma"/>
                              <w:b/>
                              <w:sz w:val="26"/>
                            </w:rPr>
                            <w:t>CNPJ Nº. 75.829.416/0001-16</w:t>
                          </w:r>
                        </w:p>
                        <w:p w:rsidR="006726C3" w:rsidRDefault="00A632A5">
                          <w:pPr>
                            <w:spacing w:line="360" w:lineRule="exact"/>
                            <w:jc w:val="center"/>
                            <w:rPr>
                              <w:rFonts w:ascii="Tahoma" w:hAnsi="Tahoma"/>
                              <w:sz w:val="20"/>
                            </w:rPr>
                          </w:pPr>
                          <w:r>
                            <w:rPr>
                              <w:rFonts w:ascii="Tahoma" w:hAnsi="Tahoma"/>
                              <w:sz w:val="20"/>
                            </w:rPr>
                            <w:t>Avenida Brasil, 256 – Centro – CEP 86290-000 - Rancho Alegre-PR.</w:t>
                          </w:r>
                        </w:p>
                        <w:p w:rsidR="006726C3" w:rsidRDefault="00B952C7">
                          <w:pPr>
                            <w:jc w:val="center"/>
                            <w:rPr>
                              <w:rFonts w:ascii="Tahoma" w:hAnsi="Tahoma"/>
                              <w:b/>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27D43" id="Rectangle 2" o:spid="_x0000_s1026" style="position:absolute;margin-left:108pt;margin-top:6.5pt;width:351pt;height:8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" o:allowincell="f" stroked="f">
              <v:textbox>
                <w:txbxContent>
                  <w:p w:rsidR="006726C3" w:rsidRDefault="00A632A5">
                    <w:pPr>
                      <w:spacing w:line="360" w:lineRule="exact"/>
                      <w:jc w:val="center"/>
                      <w:rPr>
                        <w:rFonts w:ascii="Tahoma" w:hAnsi="Tahoma"/>
                        <w:b/>
                        <w:sz w:val="26"/>
                        <w:u w:val="single"/>
                      </w:rPr>
                    </w:pPr>
                    <w:r>
                      <w:rPr>
                        <w:rFonts w:ascii="Tahoma" w:hAnsi="Tahoma"/>
                        <w:b/>
                        <w:sz w:val="26"/>
                        <w:u w:val="single"/>
                      </w:rPr>
                      <w:t>MUNICIPIO DE RANCHO ALEGRE</w:t>
                    </w:r>
                  </w:p>
                  <w:p w:rsidR="006726C3" w:rsidRDefault="00A632A5">
                    <w:pPr>
                      <w:spacing w:line="360" w:lineRule="exact"/>
                      <w:jc w:val="center"/>
                      <w:rPr>
                        <w:rFonts w:ascii="Tahoma" w:hAnsi="Tahoma"/>
                        <w:b/>
                        <w:sz w:val="26"/>
                      </w:rPr>
                    </w:pPr>
                    <w:r>
                      <w:rPr>
                        <w:rFonts w:ascii="Tahoma" w:hAnsi="Tahoma"/>
                        <w:b/>
                        <w:sz w:val="26"/>
                      </w:rPr>
                      <w:t>ESTADO DO PARANÁ</w:t>
                    </w:r>
                  </w:p>
                  <w:p w:rsidR="006726C3" w:rsidRDefault="00A632A5">
                    <w:pPr>
                      <w:spacing w:line="360" w:lineRule="exact"/>
                      <w:jc w:val="center"/>
                      <w:rPr>
                        <w:rFonts w:ascii="Tahoma" w:hAnsi="Tahoma"/>
                        <w:b/>
                        <w:sz w:val="26"/>
                      </w:rPr>
                    </w:pPr>
                    <w:r>
                      <w:rPr>
                        <w:rFonts w:ascii="Tahoma" w:hAnsi="Tahoma"/>
                        <w:b/>
                        <w:sz w:val="26"/>
                      </w:rPr>
                      <w:t>CNPJ Nº. 75.829.416/0001-16</w:t>
                    </w:r>
                  </w:p>
                  <w:p w:rsidR="006726C3" w:rsidRDefault="00A632A5">
                    <w:pPr>
                      <w:spacing w:line="360" w:lineRule="exact"/>
                      <w:jc w:val="center"/>
                      <w:rPr>
                        <w:rFonts w:ascii="Tahoma" w:hAnsi="Tahoma"/>
                        <w:sz w:val="20"/>
                      </w:rPr>
                    </w:pPr>
                    <w:r>
                      <w:rPr>
                        <w:rFonts w:ascii="Tahoma" w:hAnsi="Tahoma"/>
                        <w:sz w:val="20"/>
                      </w:rPr>
                      <w:t xml:space="preserve">Avenida </w:t>
                    </w:r>
                    <w:r>
                      <w:rPr>
                        <w:rFonts w:ascii="Tahoma" w:hAnsi="Tahoma"/>
                        <w:sz w:val="20"/>
                      </w:rPr>
                      <w:t>Brasil, 256 – Centro – CEP 86290-000 - Rancho Alegre-PR.</w:t>
                    </w:r>
                  </w:p>
                  <w:p w:rsidR="006726C3" w:rsidRDefault="00A632A5">
                    <w:pPr>
                      <w:jc w:val="center"/>
                      <w:rPr>
                        <w:rFonts w:ascii="Tahoma" w:hAnsi="Tahoma"/>
                        <w:b/>
                        <w:sz w:val="26"/>
                      </w:rPr>
                    </w:pPr>
                  </w:p>
                </w:txbxContent>
              </v:textbox>
            </v:rect>
          </w:pict>
        </mc:Fallback>
      </mc:AlternateContent>
    </w:r>
  </w:p>
  <w:p w:rsidR="006726C3" w:rsidRDefault="00B952C7">
    <w:pPr>
      <w:pStyle w:val="Cabealho"/>
    </w:pPr>
  </w:p>
  <w:p w:rsidR="006726C3" w:rsidRDefault="00B952C7">
    <w:pPr>
      <w:pStyle w:val="Cabealho"/>
    </w:pPr>
  </w:p>
  <w:p w:rsidR="006726C3" w:rsidRDefault="00B952C7">
    <w:pPr>
      <w:pStyle w:val="Cabealho"/>
    </w:pPr>
  </w:p>
  <w:p w:rsidR="006726C3" w:rsidRDefault="00B952C7">
    <w:pPr>
      <w:pStyle w:val="Cabealho"/>
    </w:pPr>
  </w:p>
  <w:p w:rsidR="006726C3" w:rsidRDefault="00B952C7">
    <w:pPr>
      <w:pStyle w:val="Cabealho"/>
    </w:pPr>
  </w:p>
  <w:p w:rsidR="006726C3" w:rsidRDefault="00B952C7" w:rsidP="00BF3DFD">
    <w:pPr>
      <w:pStyle w:val="Cabealho"/>
      <w:pBdr>
        <w:bottom w:val="single" w:sz="4"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A5"/>
    <w:rsid w:val="00097542"/>
    <w:rsid w:val="002D70C9"/>
    <w:rsid w:val="003318BB"/>
    <w:rsid w:val="008137E5"/>
    <w:rsid w:val="00A632A5"/>
    <w:rsid w:val="00B952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B1F7A2-59F9-47BE-9BE8-AF8B53CC0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2A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2A5"/>
    <w:pPr>
      <w:keepNext/>
      <w:ind w:firstLine="2694"/>
      <w:jc w:val="both"/>
      <w:outlineLvl w:val="0"/>
    </w:pPr>
    <w:rPr>
      <w:b/>
      <w:color w:val="000000"/>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2A5"/>
    <w:rPr>
      <w:rFonts w:ascii="Times New Roman" w:eastAsia="Times New Roman" w:hAnsi="Times New Roman" w:cs="Times New Roman"/>
      <w:b/>
      <w:color w:val="000000"/>
      <w:sz w:val="36"/>
      <w:szCs w:val="20"/>
      <w:lang w:eastAsia="pt-BR"/>
    </w:rPr>
  </w:style>
  <w:style w:type="paragraph" w:styleId="Cabealho">
    <w:name w:val="header"/>
    <w:basedOn w:val="Normal"/>
    <w:link w:val="CabealhoChar"/>
    <w:rsid w:val="00A632A5"/>
    <w:pPr>
      <w:tabs>
        <w:tab w:val="center" w:pos="4252"/>
        <w:tab w:val="right" w:pos="8504"/>
      </w:tabs>
    </w:pPr>
  </w:style>
  <w:style w:type="character" w:customStyle="1" w:styleId="CabealhoChar">
    <w:name w:val="Cabeçalho Char"/>
    <w:basedOn w:val="Fontepargpadro"/>
    <w:link w:val="Cabealho"/>
    <w:rsid w:val="00A632A5"/>
    <w:rPr>
      <w:rFonts w:ascii="Times New Roman" w:eastAsia="Times New Roman" w:hAnsi="Times New Roman" w:cs="Times New Roman"/>
      <w:sz w:val="24"/>
      <w:szCs w:val="24"/>
      <w:lang w:eastAsia="pt-BR"/>
    </w:rPr>
  </w:style>
  <w:style w:type="paragraph" w:styleId="Rodap">
    <w:name w:val="footer"/>
    <w:basedOn w:val="Normal"/>
    <w:link w:val="RodapChar"/>
    <w:rsid w:val="00A632A5"/>
    <w:pPr>
      <w:tabs>
        <w:tab w:val="center" w:pos="4252"/>
        <w:tab w:val="right" w:pos="8504"/>
      </w:tabs>
    </w:pPr>
  </w:style>
  <w:style w:type="character" w:customStyle="1" w:styleId="RodapChar">
    <w:name w:val="Rodapé Char"/>
    <w:basedOn w:val="Fontepargpadro"/>
    <w:link w:val="Rodap"/>
    <w:rsid w:val="00A632A5"/>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A632A5"/>
    <w:pPr>
      <w:spacing w:line="360" w:lineRule="auto"/>
      <w:jc w:val="both"/>
    </w:pPr>
  </w:style>
  <w:style w:type="character" w:customStyle="1" w:styleId="CorpodetextoChar">
    <w:name w:val="Corpo de texto Char"/>
    <w:basedOn w:val="Fontepargpadro"/>
    <w:link w:val="Corpodetexto"/>
    <w:rsid w:val="00A632A5"/>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2346</Words>
  <Characters>12674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Lílian Cristina Gerdulli</dc:creator>
  <cp:keywords/>
  <dc:description/>
  <cp:lastModifiedBy>Lílian Cristina Gerdulli</cp:lastModifiedBy>
  <cp:revision>2</cp:revision>
  <dcterms:created xsi:type="dcterms:W3CDTF">2019-05-29T18:24:00Z</dcterms:created>
  <dcterms:modified xsi:type="dcterms:W3CDTF">2019-06-06T18:01:00Z</dcterms:modified>
</cp:coreProperties>
</file>